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40" w:rsidRPr="00C15B33" w:rsidRDefault="006C4B40" w:rsidP="006C4B40">
      <w:pPr>
        <w:spacing w:after="0" w:line="240" w:lineRule="auto"/>
        <w:rPr>
          <w:rFonts w:ascii="Georgia" w:eastAsia="Times New Roman" w:hAnsi="Georgia"/>
          <w:bCs/>
          <w:color w:val="000000"/>
          <w:sz w:val="32"/>
          <w:szCs w:val="32"/>
        </w:rPr>
      </w:pPr>
      <w:bookmarkStart w:id="0" w:name="speech19"/>
    </w:p>
    <w:p w:rsidR="006C4B40" w:rsidRPr="00C15B33" w:rsidRDefault="006C4B40" w:rsidP="006C4B40">
      <w:pPr>
        <w:spacing w:after="0" w:line="240" w:lineRule="auto"/>
        <w:rPr>
          <w:rFonts w:ascii="Georgia" w:eastAsia="Times New Roman" w:hAnsi="Georgia"/>
          <w:color w:val="000000"/>
          <w:sz w:val="32"/>
          <w:szCs w:val="32"/>
        </w:rPr>
      </w:pPr>
      <w:r w:rsidRPr="00C15B33">
        <w:rPr>
          <w:rFonts w:ascii="Georgia" w:eastAsia="Times New Roman" w:hAnsi="Georgia"/>
          <w:b/>
          <w:bCs/>
          <w:color w:val="000000"/>
          <w:sz w:val="32"/>
          <w:szCs w:val="32"/>
        </w:rPr>
        <w:t>HAMLET</w:t>
      </w:r>
      <w:bookmarkEnd w:id="0"/>
      <w:r w:rsidRPr="00C15B33">
        <w:rPr>
          <w:rFonts w:ascii="Georgia" w:eastAsia="Times New Roman" w:hAnsi="Georgia"/>
          <w:color w:val="000000"/>
          <w:sz w:val="32"/>
          <w:szCs w:val="32"/>
        </w:rPr>
        <w:t xml:space="preserve"> </w:t>
      </w:r>
    </w:p>
    <w:p w:rsidR="004B7D5C" w:rsidRPr="00C15B33" w:rsidRDefault="004B7D5C" w:rsidP="004B7D5C">
      <w:pPr>
        <w:shd w:val="clear" w:color="auto" w:fill="FFFFFF"/>
        <w:spacing w:after="120" w:line="264" w:lineRule="atLeast"/>
        <w:textAlignment w:val="baseline"/>
        <w:outlineLvl w:val="2"/>
        <w:rPr>
          <w:rFonts w:ascii="Georgia" w:eastAsia="Times New Roman" w:hAnsi="Georgia" w:cs="Helvetica"/>
          <w:b/>
          <w:bCs/>
          <w:color w:val="222222"/>
          <w:sz w:val="32"/>
          <w:szCs w:val="32"/>
        </w:rPr>
      </w:pPr>
      <w:r w:rsidRPr="00C15B33">
        <w:rPr>
          <w:rFonts w:ascii="Georgia" w:eastAsia="Times New Roman" w:hAnsi="Georgia" w:cs="Helvetica"/>
          <w:b/>
          <w:bCs/>
          <w:color w:val="222222"/>
          <w:sz w:val="32"/>
          <w:szCs w:val="32"/>
        </w:rPr>
        <w:t>Spoken by Hamlet, Hamlet Act 1 Scene 2:</w:t>
      </w:r>
    </w:p>
    <w:p w:rsidR="004B7D5C" w:rsidRPr="00C15B33" w:rsidRDefault="00D00CE0" w:rsidP="004B7D5C">
      <w:pPr>
        <w:shd w:val="clear" w:color="auto" w:fill="FFFFFF"/>
        <w:spacing w:before="204" w:after="204" w:line="347" w:lineRule="atLeast"/>
        <w:textAlignment w:val="baseline"/>
        <w:rPr>
          <w:rFonts w:ascii="Georgia" w:eastAsia="Times New Roman" w:hAnsi="Georgia"/>
          <w:sz w:val="32"/>
          <w:szCs w:val="32"/>
        </w:rPr>
      </w:pPr>
      <w:r w:rsidRPr="00D00CE0">
        <w:rPr>
          <w:rFonts w:ascii="Georgia" w:eastAsia="Times New Roman" w:hAnsi="Georgia"/>
          <w:i/>
          <w:sz w:val="32"/>
          <w:szCs w:val="32"/>
          <w:highlight w:val="green"/>
        </w:rPr>
        <w:t xml:space="preserve">Tone 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 xml:space="preserve">O, that this too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>too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 xml:space="preserve"> solid flesh would melt</w:t>
      </w:r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br/>
      </w:r>
      <w:r w:rsidRPr="00D00CE0">
        <w:rPr>
          <w:rFonts w:ascii="Georgia" w:eastAsia="Times New Roman" w:hAnsi="Georgia"/>
          <w:sz w:val="32"/>
          <w:szCs w:val="32"/>
        </w:rPr>
        <w:tab/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 xml:space="preserve">Thaw and resolve itself into </w:t>
      </w:r>
      <w:proofErr w:type="gramStart"/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>a dew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  <w:highlight w:val="green"/>
        </w:rPr>
        <w:t>!</w:t>
      </w:r>
      <w:r w:rsidR="00031CD4" w:rsidRPr="00C15B33">
        <w:rPr>
          <w:rFonts w:ascii="Georgia" w:eastAsia="Times New Roman" w:hAnsi="Georgia"/>
          <w:sz w:val="32"/>
          <w:szCs w:val="32"/>
        </w:rPr>
        <w:tab/>
      </w:r>
      <w:r w:rsidR="00031CD4" w:rsidRPr="00C15B33"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 xml:space="preserve">                                  </w:t>
      </w:r>
      <w:r w:rsidRPr="00D00CE0">
        <w:rPr>
          <w:rFonts w:ascii="Georgia" w:eastAsia="Times New Roman" w:hAnsi="Georgia"/>
          <w:i/>
          <w:sz w:val="32"/>
          <w:szCs w:val="32"/>
          <w:highlight w:val="magenta"/>
        </w:rPr>
        <w:t xml:space="preserve">Biblical 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t xml:space="preserve">Or that the Everlasting had not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t>fix’d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br/>
      </w:r>
      <w:r w:rsidRPr="00D00CE0">
        <w:rPr>
          <w:rFonts w:ascii="Georgia" w:eastAsia="Times New Roman" w:hAnsi="Georgia"/>
          <w:i/>
          <w:sz w:val="32"/>
          <w:szCs w:val="32"/>
          <w:highlight w:val="magenta"/>
        </w:rPr>
        <w:t>Allusion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t>His canon ‘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t>gainst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  <w:highlight w:val="magenta"/>
        </w:rPr>
        <w:t xml:space="preserve"> self-slaughter! O God! God</w:t>
      </w:r>
      <w:r>
        <w:rPr>
          <w:rFonts w:ascii="Georgia" w:eastAsia="Times New Roman" w:hAnsi="Georgia"/>
          <w:sz w:val="32"/>
          <w:szCs w:val="32"/>
          <w:highlight w:val="magenta"/>
        </w:rPr>
        <w:t xml:space="preserve">                                 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lightGray"/>
        </w:rPr>
        <w:t>How weary, stale, flat and unprofitable</w:t>
      </w:r>
      <w:proofErr w:type="gramStart"/>
      <w:r w:rsidR="004B7D5C" w:rsidRPr="00C15B33">
        <w:rPr>
          <w:rFonts w:ascii="Georgia" w:eastAsia="Times New Roman" w:hAnsi="Georgia"/>
          <w:sz w:val="32"/>
          <w:szCs w:val="32"/>
          <w:highlight w:val="lightGray"/>
        </w:rPr>
        <w:t>,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  <w:highlight w:val="lightGray"/>
        </w:rPr>
        <w:br/>
      </w:r>
      <w:proofErr w:type="spellStart"/>
      <w:r>
        <w:rPr>
          <w:rFonts w:ascii="Georgia" w:eastAsia="Times New Roman" w:hAnsi="Georgia"/>
          <w:sz w:val="32"/>
          <w:szCs w:val="32"/>
          <w:highlight w:val="lightGray"/>
        </w:rPr>
        <w:t>Charac</w:t>
      </w:r>
      <w:proofErr w:type="spellEnd"/>
      <w:r>
        <w:rPr>
          <w:rFonts w:ascii="Georgia" w:eastAsia="Times New Roman" w:hAnsi="Georgia"/>
          <w:sz w:val="32"/>
          <w:szCs w:val="32"/>
          <w:highlight w:val="lightGray"/>
        </w:rPr>
        <w:t>.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lightGray"/>
        </w:rPr>
        <w:t>Seem to me all the uses of this world!</w:t>
      </w:r>
      <w:r w:rsidR="00031CD4" w:rsidRPr="00C15B33">
        <w:rPr>
          <w:rFonts w:ascii="Georgia" w:eastAsia="Times New Roman" w:hAnsi="Georgia"/>
          <w:sz w:val="32"/>
          <w:szCs w:val="32"/>
        </w:rPr>
        <w:t xml:space="preserve">         </w:t>
      </w:r>
      <w:r>
        <w:rPr>
          <w:rFonts w:ascii="Georgia" w:eastAsia="Times New Roman" w:hAnsi="Georgia"/>
          <w:sz w:val="32"/>
          <w:szCs w:val="32"/>
        </w:rPr>
        <w:t xml:space="preserve">                                        </w:t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Fie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on’t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! </w:t>
      </w:r>
      <w:proofErr w:type="gramStart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ah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 fie! ’</w:t>
      </w:r>
      <w:proofErr w:type="gramStart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tis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 an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unweeded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 garden,</w:t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br/>
      </w:r>
      <w:r w:rsidRPr="00D00CE0">
        <w:rPr>
          <w:rFonts w:ascii="Georgia" w:eastAsia="Times New Roman" w:hAnsi="Georgia"/>
          <w:sz w:val="32"/>
          <w:szCs w:val="32"/>
        </w:rPr>
        <w:tab/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That grows to seed; things rank and gross in nature</w:t>
      </w:r>
      <w:r w:rsidR="00C15B33" w:rsidRPr="00C15B33">
        <w:rPr>
          <w:rFonts w:ascii="Georgia" w:eastAsia="Times New Roman" w:hAnsi="Georgia"/>
          <w:sz w:val="32"/>
          <w:szCs w:val="32"/>
        </w:rPr>
        <w:t xml:space="preserve">    </w:t>
      </w:r>
      <w:r>
        <w:rPr>
          <w:rFonts w:ascii="Georgia" w:eastAsia="Times New Roman" w:hAnsi="Georgia"/>
          <w:sz w:val="32"/>
          <w:szCs w:val="32"/>
          <w:highlight w:val="darkYellow"/>
        </w:rPr>
        <w:t xml:space="preserve"> </w:t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br/>
      </w:r>
      <w:r w:rsidRPr="00D00CE0">
        <w:rPr>
          <w:rFonts w:ascii="Georgia" w:eastAsia="Times New Roman" w:hAnsi="Georgia"/>
          <w:i/>
          <w:sz w:val="32"/>
          <w:szCs w:val="32"/>
          <w:highlight w:val="darkYellow"/>
        </w:rPr>
        <w:t>Imagery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Possess it merely</w:t>
      </w:r>
      <w:r w:rsidR="004B7D5C" w:rsidRPr="00C15B33">
        <w:rPr>
          <w:rFonts w:ascii="Georgia" w:eastAsia="Times New Roman" w:hAnsi="Georgia"/>
          <w:sz w:val="32"/>
          <w:szCs w:val="32"/>
        </w:rPr>
        <w:t>. That it should come to this!</w:t>
      </w:r>
      <w:r>
        <w:rPr>
          <w:rFonts w:ascii="Georgia" w:eastAsia="Times New Roman" w:hAnsi="Georgia"/>
          <w:sz w:val="32"/>
          <w:szCs w:val="32"/>
        </w:rPr>
        <w:t xml:space="preserve">                                                        </w:t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But two months d</w:t>
      </w:r>
      <w:r>
        <w:rPr>
          <w:rFonts w:ascii="Georgia" w:eastAsia="Times New Roman" w:hAnsi="Georgia"/>
          <w:sz w:val="32"/>
          <w:szCs w:val="32"/>
        </w:rPr>
        <w:t xml:space="preserve">ead: nay, not so much, not two:                            </w:t>
      </w:r>
      <w:r w:rsidRPr="00D00CE0">
        <w:rPr>
          <w:rFonts w:ascii="Georgia" w:eastAsia="Times New Roman" w:hAnsi="Georgia"/>
          <w:i/>
          <w:sz w:val="32"/>
          <w:szCs w:val="32"/>
          <w:highlight w:val="cyan"/>
        </w:rPr>
        <w:t>Allusion</w:t>
      </w:r>
      <w:r w:rsidRPr="00D00CE0">
        <w:rPr>
          <w:rFonts w:ascii="Georgia" w:eastAsia="Times New Roman" w:hAnsi="Georgia"/>
          <w:i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cyan"/>
        </w:rPr>
        <w:t>So excellent a king; that was, to this</w:t>
      </w:r>
      <w:r w:rsidR="004B7D5C" w:rsidRPr="00C15B33">
        <w:rPr>
          <w:rFonts w:ascii="Georgia" w:eastAsia="Times New Roman" w:hAnsi="Georgia"/>
          <w:sz w:val="32"/>
          <w:szCs w:val="32"/>
        </w:rPr>
        <w:t>,</w:t>
      </w:r>
      <w:r w:rsidR="00C15B33">
        <w:rPr>
          <w:rFonts w:ascii="Georgia" w:eastAsia="Times New Roman" w:hAnsi="Georgia"/>
          <w:sz w:val="32"/>
          <w:szCs w:val="32"/>
        </w:rPr>
        <w:t xml:space="preserve">            </w:t>
      </w:r>
      <w:r w:rsidR="00031CD4" w:rsidRPr="00C15B33">
        <w:rPr>
          <w:rFonts w:ascii="Georgia" w:eastAsia="Times New Roman" w:hAnsi="Georgia"/>
          <w:sz w:val="32"/>
          <w:szCs w:val="32"/>
        </w:rPr>
        <w:t xml:space="preserve">  </w:t>
      </w:r>
      <w:r>
        <w:rPr>
          <w:rFonts w:ascii="Georgia" w:eastAsia="Times New Roman" w:hAnsi="Georgia"/>
          <w:sz w:val="32"/>
          <w:szCs w:val="32"/>
        </w:rPr>
        <w:t xml:space="preserve">                                         </w:t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cyan"/>
        </w:rPr>
        <w:t>Hyperion to a satyr</w:t>
      </w:r>
      <w:r w:rsidR="004B7D5C" w:rsidRPr="00C15B33">
        <w:rPr>
          <w:rFonts w:ascii="Georgia" w:eastAsia="Times New Roman" w:hAnsi="Georgia"/>
          <w:sz w:val="32"/>
          <w:szCs w:val="32"/>
        </w:rPr>
        <w:t>; so loving to my mother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 xml:space="preserve">That he might not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</w:rPr>
        <w:t>beteem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</w:rPr>
        <w:t xml:space="preserve"> the winds of heaven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Visit her face too roughly. Heaven and earth!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Pr="00D00CE0">
        <w:rPr>
          <w:rFonts w:ascii="Georgia" w:eastAsia="Times New Roman" w:hAnsi="Georgia"/>
          <w:sz w:val="32"/>
          <w:szCs w:val="32"/>
        </w:rPr>
        <w:tab/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D00CE0">
        <w:rPr>
          <w:rFonts w:ascii="Georgia" w:eastAsia="Times New Roman" w:hAnsi="Georgia"/>
          <w:sz w:val="32"/>
          <w:szCs w:val="32"/>
        </w:rPr>
        <w:t>Must I remember?</w:t>
      </w:r>
      <w:r w:rsidR="004B7D5C" w:rsidRPr="00C15B33">
        <w:rPr>
          <w:rFonts w:ascii="Georgia" w:eastAsia="Times New Roman" w:hAnsi="Georgia"/>
          <w:sz w:val="32"/>
          <w:szCs w:val="32"/>
        </w:rPr>
        <w:t xml:space="preserve"> why, she would hang on him,</w:t>
      </w:r>
      <w:r w:rsidR="00031CD4" w:rsidRPr="00C15B33">
        <w:rPr>
          <w:rFonts w:ascii="Georgia" w:eastAsia="Times New Roman" w:hAnsi="Georgia"/>
          <w:sz w:val="32"/>
          <w:szCs w:val="32"/>
        </w:rPr>
        <w:t xml:space="preserve">      </w:t>
      </w:r>
      <w:r>
        <w:rPr>
          <w:rFonts w:ascii="Georgia" w:eastAsia="Times New Roman" w:hAnsi="Georgia"/>
          <w:sz w:val="32"/>
          <w:szCs w:val="32"/>
        </w:rPr>
        <w:t xml:space="preserve">                    </w:t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As if increase of appetite had grown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By what it fed on: and yet, within a month–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Pr="00D00CE0">
        <w:rPr>
          <w:rFonts w:ascii="Georgia" w:eastAsia="Times New Roman" w:hAnsi="Georgia"/>
          <w:sz w:val="32"/>
          <w:szCs w:val="32"/>
        </w:rPr>
        <w:tab/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D00CE0">
        <w:rPr>
          <w:rFonts w:ascii="Georgia" w:eastAsia="Times New Roman" w:hAnsi="Georgia"/>
          <w:sz w:val="32"/>
          <w:szCs w:val="32"/>
        </w:rPr>
        <w:t xml:space="preserve">Let me not think </w:t>
      </w:r>
      <w:proofErr w:type="spellStart"/>
      <w:r w:rsidR="004B7D5C" w:rsidRPr="00D00CE0">
        <w:rPr>
          <w:rFonts w:ascii="Georgia" w:eastAsia="Times New Roman" w:hAnsi="Georgia"/>
          <w:sz w:val="32"/>
          <w:szCs w:val="32"/>
        </w:rPr>
        <w:t>on’t</w:t>
      </w:r>
      <w:proofErr w:type="spellEnd"/>
      <w:r w:rsidR="004B7D5C" w:rsidRPr="00D00CE0">
        <w:rPr>
          <w:rFonts w:ascii="Georgia" w:eastAsia="Times New Roman" w:hAnsi="Georgia"/>
          <w:sz w:val="32"/>
          <w:szCs w:val="32"/>
        </w:rPr>
        <w:t>–F</w:t>
      </w:r>
      <w:r w:rsidR="004B7D5C" w:rsidRPr="00C15B33">
        <w:rPr>
          <w:rFonts w:ascii="Georgia" w:eastAsia="Times New Roman" w:hAnsi="Georgia"/>
          <w:sz w:val="32"/>
          <w:szCs w:val="32"/>
        </w:rPr>
        <w:t>railty, thy name is woman</w:t>
      </w:r>
      <w:proofErr w:type="gramStart"/>
      <w:r w:rsidR="004B7D5C" w:rsidRPr="00C15B33">
        <w:rPr>
          <w:rFonts w:ascii="Georgia" w:eastAsia="Times New Roman" w:hAnsi="Georgia"/>
          <w:sz w:val="32"/>
          <w:szCs w:val="32"/>
        </w:rPr>
        <w:t>!–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</w:rPr>
        <w:br/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A little month, or ere those shoes were old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 xml:space="preserve">With which she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</w:rPr>
        <w:t>follow’d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</w:rPr>
        <w:t xml:space="preserve"> my poor father’s body,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Pr="00D00CE0">
        <w:rPr>
          <w:rFonts w:ascii="Georgia" w:eastAsia="Times New Roman" w:hAnsi="Georgia"/>
          <w:i/>
          <w:sz w:val="32"/>
          <w:szCs w:val="32"/>
          <w:highlight w:val="cyan"/>
        </w:rPr>
        <w:t>Allusion</w:t>
      </w:r>
      <w:r w:rsidRPr="00D00CE0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cyan"/>
        </w:rPr>
        <w:t>Like Niobe, all tears:–</w:t>
      </w:r>
      <w:r w:rsidR="004B7D5C" w:rsidRPr="00C15B33">
        <w:rPr>
          <w:rFonts w:ascii="Georgia" w:eastAsia="Times New Roman" w:hAnsi="Georgia"/>
          <w:sz w:val="32"/>
          <w:szCs w:val="32"/>
        </w:rPr>
        <w:t>why she, even she–</w:t>
      </w:r>
      <w:r w:rsidR="009A590A">
        <w:rPr>
          <w:rFonts w:ascii="Georgia" w:eastAsia="Times New Roman" w:hAnsi="Georgia"/>
          <w:sz w:val="32"/>
          <w:szCs w:val="32"/>
        </w:rPr>
        <w:t xml:space="preserve">   </w:t>
      </w:r>
      <w:r w:rsidR="00031CD4" w:rsidRPr="00C15B33">
        <w:rPr>
          <w:rFonts w:ascii="Georgia" w:eastAsia="Times New Roman" w:hAnsi="Georgia"/>
          <w:sz w:val="32"/>
          <w:szCs w:val="32"/>
        </w:rPr>
        <w:t xml:space="preserve"> </w:t>
      </w:r>
      <w:r>
        <w:rPr>
          <w:rFonts w:ascii="Georgia" w:eastAsia="Times New Roman" w:hAnsi="Georgia"/>
          <w:sz w:val="32"/>
          <w:szCs w:val="32"/>
        </w:rPr>
        <w:t xml:space="preserve">                                        </w:t>
      </w:r>
      <w:r>
        <w:rPr>
          <w:rFonts w:ascii="Georgia" w:eastAsia="Times New Roman" w:hAnsi="Georgia"/>
          <w:sz w:val="32"/>
          <w:szCs w:val="32"/>
        </w:rPr>
        <w:tab/>
      </w:r>
      <w:r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O, God! a beast, that wants discourse of reason,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 xml:space="preserve">Would have </w:t>
      </w:r>
      <w:proofErr w:type="spellStart"/>
      <w:r w:rsidR="004B7D5C" w:rsidRPr="00C15B33">
        <w:rPr>
          <w:rFonts w:ascii="Georgia" w:eastAsia="Times New Roman" w:hAnsi="Georgia"/>
          <w:sz w:val="32"/>
          <w:szCs w:val="32"/>
        </w:rPr>
        <w:t>mourn’d</w:t>
      </w:r>
      <w:proofErr w:type="spellEnd"/>
      <w:r w:rsidR="004B7D5C" w:rsidRPr="00C15B33">
        <w:rPr>
          <w:rFonts w:ascii="Georgia" w:eastAsia="Times New Roman" w:hAnsi="Georgia"/>
          <w:sz w:val="32"/>
          <w:szCs w:val="32"/>
        </w:rPr>
        <w:t xml:space="preserve"> longer–married with my uncle,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My father’s brother, but no more like my father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 w:rsidRPr="00B54747">
        <w:rPr>
          <w:rFonts w:ascii="Georgia" w:eastAsia="Times New Roman" w:hAnsi="Georgia"/>
          <w:sz w:val="32"/>
          <w:szCs w:val="32"/>
        </w:rPr>
        <w:tab/>
      </w:r>
      <w:r w:rsidR="00B54747" w:rsidRPr="00B54747">
        <w:rPr>
          <w:rFonts w:ascii="Georgia" w:eastAsia="Times New Roman" w:hAnsi="Georgia"/>
          <w:sz w:val="32"/>
          <w:szCs w:val="32"/>
        </w:rPr>
        <w:tab/>
      </w:r>
      <w:r w:rsidR="004B7D5C" w:rsidRPr="00925B1D">
        <w:rPr>
          <w:rFonts w:ascii="Georgia" w:eastAsia="Times New Roman" w:hAnsi="Georgia"/>
          <w:sz w:val="32"/>
          <w:szCs w:val="32"/>
          <w:highlight w:val="cyan"/>
        </w:rPr>
        <w:t>Than I to Hercules: within</w:t>
      </w:r>
      <w:r w:rsidR="004B7D5C" w:rsidRPr="00C15B33">
        <w:rPr>
          <w:rFonts w:ascii="Georgia" w:eastAsia="Times New Roman" w:hAnsi="Georgia"/>
          <w:sz w:val="32"/>
          <w:szCs w:val="32"/>
        </w:rPr>
        <w:t xml:space="preserve"> a month: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Ere yet the salt of most unrighteous tears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Had left the flushing in her galled eyes,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 w:rsidRPr="00C15B33">
        <w:rPr>
          <w:rFonts w:ascii="Georgia" w:eastAsia="Times New Roman" w:hAnsi="Georgia"/>
          <w:sz w:val="32"/>
          <w:szCs w:val="32"/>
          <w:highlight w:val="darkYellow"/>
        </w:rPr>
        <w:t>imagery</w:t>
      </w:r>
      <w:r w:rsidR="00B54747" w:rsidRP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She married. O, most wicked speed, to post</w:t>
      </w:r>
      <w:r w:rsidR="00E108A0" w:rsidRPr="00C15B33">
        <w:rPr>
          <w:rFonts w:ascii="Georgia" w:eastAsia="Times New Roman" w:hAnsi="Georgia"/>
          <w:sz w:val="32"/>
          <w:szCs w:val="32"/>
        </w:rPr>
        <w:t xml:space="preserve">                </w:t>
      </w:r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br/>
      </w:r>
      <w:r w:rsidR="00B54747" w:rsidRPr="00B54747">
        <w:rPr>
          <w:rFonts w:ascii="Georgia" w:eastAsia="Times New Roman" w:hAnsi="Georgia"/>
          <w:sz w:val="32"/>
          <w:szCs w:val="32"/>
        </w:rPr>
        <w:tab/>
      </w:r>
      <w:r w:rsidR="00B54747" w:rsidRPr="00B54747">
        <w:rPr>
          <w:rFonts w:ascii="Georgia" w:eastAsia="Times New Roman" w:hAnsi="Georgia"/>
          <w:sz w:val="32"/>
          <w:szCs w:val="32"/>
        </w:rPr>
        <w:tab/>
      </w:r>
      <w:proofErr w:type="gramStart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>With</w:t>
      </w:r>
      <w:proofErr w:type="gramEnd"/>
      <w:r w:rsidR="004B7D5C" w:rsidRPr="00C15B33">
        <w:rPr>
          <w:rFonts w:ascii="Georgia" w:eastAsia="Times New Roman" w:hAnsi="Georgia"/>
          <w:sz w:val="32"/>
          <w:szCs w:val="32"/>
          <w:highlight w:val="darkYellow"/>
        </w:rPr>
        <w:t xml:space="preserve"> such dexterity to incestuous sheets!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It is not nor it cannot come to good:</w:t>
      </w:r>
      <w:r w:rsidR="004B7D5C" w:rsidRPr="00C15B33">
        <w:rPr>
          <w:rFonts w:ascii="Georgia" w:eastAsia="Times New Roman" w:hAnsi="Georgia"/>
          <w:sz w:val="32"/>
          <w:szCs w:val="32"/>
        </w:rPr>
        <w:br/>
      </w:r>
      <w:r w:rsidR="00B54747">
        <w:rPr>
          <w:rFonts w:ascii="Georgia" w:eastAsia="Times New Roman" w:hAnsi="Georgia"/>
          <w:sz w:val="32"/>
          <w:szCs w:val="32"/>
        </w:rPr>
        <w:tab/>
      </w:r>
      <w:r w:rsidR="00B54747">
        <w:rPr>
          <w:rFonts w:ascii="Georgia" w:eastAsia="Times New Roman" w:hAnsi="Georgia"/>
          <w:sz w:val="32"/>
          <w:szCs w:val="32"/>
        </w:rPr>
        <w:tab/>
      </w:r>
      <w:r w:rsidR="004B7D5C" w:rsidRPr="00C15B33">
        <w:rPr>
          <w:rFonts w:ascii="Georgia" w:eastAsia="Times New Roman" w:hAnsi="Georgia"/>
          <w:sz w:val="32"/>
          <w:szCs w:val="32"/>
        </w:rPr>
        <w:t>But break, my heart; for I must hold my tongue.</w:t>
      </w:r>
    </w:p>
    <w:p w:rsidR="00AC7084" w:rsidRPr="00C15B33" w:rsidRDefault="00AC7084" w:rsidP="004B7D5C">
      <w:pPr>
        <w:spacing w:after="0" w:line="240" w:lineRule="auto"/>
        <w:rPr>
          <w:rFonts w:ascii="Georgia" w:eastAsia="Times New Roman" w:hAnsi="Georgia"/>
          <w:sz w:val="32"/>
          <w:szCs w:val="32"/>
        </w:rPr>
      </w:pPr>
    </w:p>
    <w:p w:rsidR="00460EA5" w:rsidRPr="00C15B33" w:rsidRDefault="00460EA5" w:rsidP="004B7D5C">
      <w:pPr>
        <w:spacing w:after="0" w:line="240" w:lineRule="auto"/>
        <w:rPr>
          <w:rFonts w:ascii="Georgia" w:eastAsia="Times New Roman" w:hAnsi="Georgia"/>
          <w:sz w:val="32"/>
          <w:szCs w:val="32"/>
        </w:rPr>
      </w:pPr>
    </w:p>
    <w:p w:rsidR="003357EB" w:rsidRPr="00C15B33" w:rsidRDefault="003357EB" w:rsidP="004B7D5C">
      <w:pPr>
        <w:spacing w:after="0" w:line="240" w:lineRule="auto"/>
        <w:rPr>
          <w:rFonts w:ascii="Georgia" w:eastAsia="Times New Roman" w:hAnsi="Georgia"/>
          <w:sz w:val="32"/>
          <w:szCs w:val="32"/>
        </w:rPr>
      </w:pPr>
    </w:p>
    <w:p w:rsidR="00D00CE0" w:rsidRDefault="00D00CE0" w:rsidP="00540A24">
      <w:pPr>
        <w:spacing w:after="0" w:line="240" w:lineRule="auto"/>
        <w:jc w:val="center"/>
        <w:rPr>
          <w:rFonts w:ascii="Georgia" w:eastAsia="Times New Roman" w:hAnsi="Georgia"/>
          <w:b/>
          <w:bCs/>
          <w:i/>
          <w:color w:val="000000"/>
          <w:sz w:val="32"/>
          <w:szCs w:val="32"/>
        </w:rPr>
      </w:pPr>
    </w:p>
    <w:p w:rsidR="00540A24" w:rsidRPr="00B54747" w:rsidRDefault="00540A24" w:rsidP="00540A2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</w:rPr>
      </w:pPr>
      <w:r w:rsidRPr="00B54747">
        <w:rPr>
          <w:rFonts w:asciiTheme="minorHAnsi" w:eastAsia="Times New Roman" w:hAnsiTheme="minorHAnsi"/>
          <w:b/>
          <w:bCs/>
          <w:i/>
          <w:color w:val="000000"/>
          <w:sz w:val="32"/>
          <w:szCs w:val="32"/>
        </w:rPr>
        <w:lastRenderedPageBreak/>
        <w:t>Hamlet</w:t>
      </w:r>
      <w:r w:rsidRPr="00B54747">
        <w:rPr>
          <w:rFonts w:asciiTheme="minorHAnsi" w:eastAsia="Times New Roman" w:hAnsiTheme="minorHAnsi"/>
          <w:b/>
          <w:bCs/>
          <w:color w:val="000000"/>
          <w:sz w:val="32"/>
          <w:szCs w:val="32"/>
        </w:rPr>
        <w:t xml:space="preserve"> Literary Response Answer Demonstration</w:t>
      </w:r>
    </w:p>
    <w:p w:rsidR="00540A24" w:rsidRPr="00B54747" w:rsidRDefault="00540A24" w:rsidP="00540A2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</w:rPr>
      </w:pPr>
    </w:p>
    <w:p w:rsidR="00540A24" w:rsidRPr="00B54747" w:rsidRDefault="00540A24" w:rsidP="00540A24">
      <w:pPr>
        <w:spacing w:after="0" w:line="240" w:lineRule="auto"/>
        <w:rPr>
          <w:rFonts w:asciiTheme="minorHAnsi" w:eastAsia="Times New Roman" w:hAnsiTheme="minorHAnsi"/>
          <w:bCs/>
          <w:color w:val="000000"/>
          <w:sz w:val="32"/>
          <w:szCs w:val="32"/>
        </w:rPr>
      </w:pPr>
      <w:r w:rsidRPr="00B54747">
        <w:rPr>
          <w:rFonts w:asciiTheme="minorHAnsi" w:eastAsia="Times New Roman" w:hAnsiTheme="minorHAnsi"/>
          <w:bCs/>
          <w:color w:val="000000"/>
          <w:sz w:val="32"/>
          <w:szCs w:val="32"/>
        </w:rPr>
        <w:t xml:space="preserve">After reading Hamlet’s </w:t>
      </w:r>
      <w:r w:rsidR="008443B6" w:rsidRPr="00B54747">
        <w:rPr>
          <w:rFonts w:asciiTheme="minorHAnsi" w:eastAsia="Times New Roman" w:hAnsiTheme="minorHAnsi"/>
          <w:bCs/>
          <w:color w:val="000000"/>
          <w:sz w:val="32"/>
          <w:szCs w:val="32"/>
        </w:rPr>
        <w:t>soliloquy</w:t>
      </w:r>
      <w:r w:rsidR="00B54747" w:rsidRPr="00B54747">
        <w:rPr>
          <w:rFonts w:asciiTheme="minorHAnsi" w:eastAsia="Times New Roman" w:hAnsiTheme="minorHAnsi"/>
          <w:bCs/>
          <w:color w:val="000000"/>
          <w:sz w:val="32"/>
          <w:szCs w:val="32"/>
        </w:rPr>
        <w:t xml:space="preserve">, </w:t>
      </w:r>
      <w:r w:rsidRPr="00B54747">
        <w:rPr>
          <w:rFonts w:asciiTheme="minorHAnsi" w:eastAsia="Times New Roman" w:hAnsiTheme="minorHAnsi"/>
          <w:bCs/>
          <w:color w:val="000000"/>
          <w:sz w:val="32"/>
          <w:szCs w:val="32"/>
        </w:rPr>
        <w:t xml:space="preserve">answer the following question using textual evidence to support your response.  Your answer should be a detailed paragraph that includes: </w:t>
      </w:r>
      <w:r w:rsidR="001768A5" w:rsidRPr="00B54747">
        <w:rPr>
          <w:rFonts w:asciiTheme="minorHAnsi" w:eastAsia="Times New Roman" w:hAnsiTheme="minorHAnsi"/>
          <w:b/>
          <w:color w:val="0070C0"/>
          <w:sz w:val="32"/>
          <w:szCs w:val="32"/>
        </w:rPr>
        <w:t xml:space="preserve">Introduction with clear thesis, </w:t>
      </w:r>
      <w:r w:rsidR="001768A5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a relevant quote to support your thesis, </w:t>
      </w:r>
      <w:r w:rsidR="001768A5" w:rsidRPr="00B54747">
        <w:rPr>
          <w:rFonts w:asciiTheme="minorHAnsi" w:eastAsia="Times New Roman" w:hAnsiTheme="minorHAnsi"/>
          <w:b/>
          <w:color w:val="4F6228" w:themeColor="accent3" w:themeShade="80"/>
          <w:sz w:val="32"/>
          <w:szCs w:val="32"/>
        </w:rPr>
        <w:t xml:space="preserve">an explanation of the quote and how it relates to the thesis, </w:t>
      </w:r>
      <w:r w:rsidR="001768A5" w:rsidRPr="00B54747">
        <w:rPr>
          <w:rFonts w:asciiTheme="minorHAnsi" w:eastAsia="Times New Roman" w:hAnsiTheme="minorHAnsi"/>
          <w:b/>
          <w:color w:val="0070C0"/>
          <w:sz w:val="32"/>
          <w:szCs w:val="32"/>
        </w:rPr>
        <w:t>and a conclusion that does not simply restate the thesis.</w:t>
      </w:r>
    </w:p>
    <w:p w:rsidR="00540A24" w:rsidRPr="00B54747" w:rsidRDefault="00540A24" w:rsidP="00540A24">
      <w:pPr>
        <w:spacing w:after="0" w:line="240" w:lineRule="auto"/>
        <w:rPr>
          <w:rFonts w:asciiTheme="minorHAnsi" w:eastAsia="Times New Roman" w:hAnsiTheme="minorHAnsi"/>
          <w:bCs/>
          <w:color w:val="000000"/>
          <w:sz w:val="32"/>
          <w:szCs w:val="32"/>
        </w:rPr>
      </w:pPr>
    </w:p>
    <w:p w:rsidR="00540A24" w:rsidRPr="00B54747" w:rsidRDefault="00540A24" w:rsidP="00540A24">
      <w:pPr>
        <w:spacing w:after="0" w:line="240" w:lineRule="auto"/>
        <w:rPr>
          <w:rFonts w:asciiTheme="minorHAnsi" w:eastAsia="Times New Roman" w:hAnsiTheme="minorHAnsi"/>
          <w:sz w:val="32"/>
          <w:szCs w:val="32"/>
        </w:rPr>
      </w:pPr>
      <w:r w:rsidRPr="00B54747">
        <w:rPr>
          <w:rFonts w:asciiTheme="minorHAnsi" w:eastAsia="Times New Roman" w:hAnsiTheme="minorHAnsi"/>
          <w:bCs/>
          <w:color w:val="000000"/>
          <w:sz w:val="32"/>
          <w:szCs w:val="32"/>
        </w:rPr>
        <w:t xml:space="preserve">QUESTION: </w:t>
      </w:r>
      <w:r w:rsidRPr="00B54747">
        <w:rPr>
          <w:rFonts w:asciiTheme="minorHAnsi" w:eastAsia="Times New Roman" w:hAnsiTheme="minorHAnsi"/>
          <w:sz w:val="32"/>
          <w:szCs w:val="32"/>
          <w:highlight w:val="yellow"/>
        </w:rPr>
        <w:t>How</w:t>
      </w:r>
      <w:r w:rsidRPr="00B54747">
        <w:rPr>
          <w:rFonts w:asciiTheme="minorHAnsi" w:eastAsia="Times New Roman" w:hAnsiTheme="minorHAnsi"/>
          <w:sz w:val="32"/>
          <w:szCs w:val="32"/>
        </w:rPr>
        <w:t xml:space="preserve"> </w:t>
      </w:r>
      <w:r w:rsidR="00157434">
        <w:rPr>
          <w:rFonts w:asciiTheme="minorHAnsi" w:eastAsia="Times New Roman" w:hAnsiTheme="minorHAnsi"/>
          <w:sz w:val="32"/>
          <w:szCs w:val="32"/>
        </w:rPr>
        <w:t xml:space="preserve">or with what literary devices </w:t>
      </w:r>
      <w:r w:rsidRPr="00B54747">
        <w:rPr>
          <w:rFonts w:asciiTheme="minorHAnsi" w:eastAsia="Times New Roman" w:hAnsiTheme="minorHAnsi"/>
          <w:sz w:val="32"/>
          <w:szCs w:val="32"/>
        </w:rPr>
        <w:t>does Shakespeare convey that Hamlet is upset about his mother?</w:t>
      </w:r>
    </w:p>
    <w:p w:rsidR="00540A24" w:rsidRPr="00B54747" w:rsidRDefault="00540A24" w:rsidP="00540A24">
      <w:pPr>
        <w:spacing w:after="0" w:line="240" w:lineRule="auto"/>
        <w:rPr>
          <w:rFonts w:asciiTheme="minorHAnsi" w:eastAsia="Times New Roman" w:hAnsiTheme="minorHAnsi"/>
          <w:sz w:val="32"/>
          <w:szCs w:val="32"/>
        </w:rPr>
      </w:pPr>
    </w:p>
    <w:p w:rsidR="00D74AD3" w:rsidRPr="00B54747" w:rsidRDefault="003357EB" w:rsidP="00B54747">
      <w:pPr>
        <w:spacing w:after="0"/>
        <w:rPr>
          <w:rFonts w:asciiTheme="minorHAnsi" w:eastAsia="Times New Roman" w:hAnsiTheme="minorHAnsi"/>
          <w:b/>
          <w:color w:val="FF0000"/>
          <w:sz w:val="32"/>
          <w:szCs w:val="32"/>
        </w:rPr>
      </w:pPr>
      <w:r w:rsidRPr="00B54747">
        <w:rPr>
          <w:rFonts w:asciiTheme="minorHAnsi" w:eastAsia="Times New Roman" w:hAnsiTheme="minorHAnsi"/>
          <w:b/>
          <w:color w:val="0070C0"/>
          <w:sz w:val="32"/>
          <w:szCs w:val="32"/>
        </w:rPr>
        <w:t xml:space="preserve">Hamlet is disappointed, depressed and angry about his father’s death and his mother’s </w:t>
      </w:r>
      <w:r w:rsidR="00157434">
        <w:rPr>
          <w:rFonts w:asciiTheme="minorHAnsi" w:eastAsia="Times New Roman" w:hAnsiTheme="minorHAnsi"/>
          <w:b/>
          <w:color w:val="0070C0"/>
          <w:sz w:val="32"/>
          <w:szCs w:val="32"/>
        </w:rPr>
        <w:t>quick marriage</w:t>
      </w:r>
      <w:r w:rsidRPr="00B54747">
        <w:rPr>
          <w:rFonts w:asciiTheme="minorHAnsi" w:eastAsia="Times New Roman" w:hAnsiTheme="minorHAnsi"/>
          <w:b/>
          <w:color w:val="0070C0"/>
          <w:sz w:val="32"/>
          <w:szCs w:val="32"/>
        </w:rPr>
        <w:t xml:space="preserve">. </w:t>
      </w:r>
      <w:bookmarkStart w:id="1" w:name="_GoBack"/>
      <w:bookmarkEnd w:id="1"/>
      <w:r w:rsidR="00E108A0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William Shakespeare uses </w:t>
      </w:r>
      <w:r w:rsidR="00E108A0" w:rsidRPr="00B54747">
        <w:rPr>
          <w:rFonts w:asciiTheme="minorHAnsi" w:eastAsia="Times New Roman" w:hAnsiTheme="minorHAnsi"/>
          <w:b/>
          <w:color w:val="FF0000"/>
          <w:sz w:val="32"/>
          <w:szCs w:val="32"/>
          <w:u w:val="single"/>
        </w:rPr>
        <w:t>imagery</w:t>
      </w:r>
      <w:r w:rsidR="00E108A0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 to make it clear to the audience that this marriage is not a proper one, “She married. O, most wicked speed, to post/</w:t>
      </w:r>
      <w:r w:rsidR="00E108A0" w:rsidRPr="00B54747">
        <w:rPr>
          <w:rFonts w:asciiTheme="minorHAnsi" w:eastAsia="Times New Roman" w:hAnsiTheme="minorHAnsi"/>
          <w:sz w:val="32"/>
          <w:szCs w:val="32"/>
        </w:rPr>
        <w:t xml:space="preserve"> </w:t>
      </w:r>
      <w:proofErr w:type="gramStart"/>
      <w:r w:rsidR="00E108A0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>With</w:t>
      </w:r>
      <w:proofErr w:type="gramEnd"/>
      <w:r w:rsidR="00E108A0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 such dexterity to incestuous sheets!” </w:t>
      </w:r>
      <w:r w:rsidR="007E71A4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(Act I, </w:t>
      </w:r>
      <w:proofErr w:type="spellStart"/>
      <w:r w:rsidR="007E71A4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>sc.ii</w:t>
      </w:r>
      <w:proofErr w:type="spellEnd"/>
      <w:r w:rsidR="007E71A4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) </w:t>
      </w:r>
      <w:r w:rsidR="00E108A0" w:rsidRPr="00B54747">
        <w:rPr>
          <w:rFonts w:asciiTheme="minorHAnsi" w:eastAsia="Times New Roman" w:hAnsiTheme="minorHAnsi"/>
          <w:b/>
          <w:color w:val="4F6228" w:themeColor="accent3" w:themeShade="80"/>
          <w:sz w:val="32"/>
          <w:szCs w:val="32"/>
        </w:rPr>
        <w:t>This statement shows that Ha</w:t>
      </w:r>
      <w:r w:rsidR="00641DAE" w:rsidRPr="00B54747">
        <w:rPr>
          <w:rFonts w:asciiTheme="minorHAnsi" w:eastAsia="Times New Roman" w:hAnsiTheme="minorHAnsi"/>
          <w:b/>
          <w:color w:val="4F6228" w:themeColor="accent3" w:themeShade="80"/>
          <w:sz w:val="32"/>
          <w:szCs w:val="32"/>
        </w:rPr>
        <w:t>mlet considers this union to be inappropriate. The relationship between Claudius and Gertrude is altered so shortly after King Hamlet’s death that their physical activities seem revolting to Hamlet.</w:t>
      </w:r>
      <w:r w:rsidR="007E71A4" w:rsidRPr="00B54747">
        <w:rPr>
          <w:rFonts w:asciiTheme="minorHAnsi" w:eastAsia="Times New Roman" w:hAnsiTheme="minorHAnsi"/>
          <w:b/>
          <w:color w:val="FF0000"/>
          <w:sz w:val="32"/>
          <w:szCs w:val="32"/>
        </w:rPr>
        <w:t xml:space="preserve"> </w:t>
      </w:r>
      <w:r w:rsidR="003D73D8" w:rsidRPr="00B54747">
        <w:rPr>
          <w:rFonts w:asciiTheme="minorHAnsi" w:eastAsia="Times New Roman" w:hAnsiTheme="minorHAnsi"/>
          <w:b/>
          <w:color w:val="0070C0"/>
          <w:sz w:val="32"/>
          <w:szCs w:val="32"/>
        </w:rPr>
        <w:t>It is clear that Hamlet is not supportive of the new marriage.</w:t>
      </w:r>
    </w:p>
    <w:p w:rsidR="004008AF" w:rsidRPr="00C15B33" w:rsidRDefault="004008AF" w:rsidP="00B54747">
      <w:pPr>
        <w:spacing w:after="0"/>
        <w:ind w:firstLine="720"/>
        <w:rPr>
          <w:rFonts w:ascii="Georgia" w:eastAsia="Times New Roman" w:hAnsi="Georgia"/>
          <w:color w:val="0070C0"/>
          <w:sz w:val="32"/>
          <w:szCs w:val="32"/>
        </w:rPr>
      </w:pPr>
    </w:p>
    <w:sectPr w:rsidR="004008AF" w:rsidRPr="00C15B33" w:rsidSect="00D00CE0">
      <w:pgSz w:w="12240" w:h="15840"/>
      <w:pgMar w:top="810" w:right="14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40"/>
    <w:rsid w:val="00031CD4"/>
    <w:rsid w:val="00157434"/>
    <w:rsid w:val="001768A5"/>
    <w:rsid w:val="001B30CD"/>
    <w:rsid w:val="001C3623"/>
    <w:rsid w:val="001F5170"/>
    <w:rsid w:val="00215EDA"/>
    <w:rsid w:val="002C076A"/>
    <w:rsid w:val="003357EB"/>
    <w:rsid w:val="00352F75"/>
    <w:rsid w:val="003D73D8"/>
    <w:rsid w:val="004008AF"/>
    <w:rsid w:val="00460EA5"/>
    <w:rsid w:val="004B7D5C"/>
    <w:rsid w:val="00540A24"/>
    <w:rsid w:val="00586CA6"/>
    <w:rsid w:val="005C3878"/>
    <w:rsid w:val="00630D10"/>
    <w:rsid w:val="00641D89"/>
    <w:rsid w:val="00641DAE"/>
    <w:rsid w:val="006639BA"/>
    <w:rsid w:val="00684B18"/>
    <w:rsid w:val="006C4B40"/>
    <w:rsid w:val="007005AB"/>
    <w:rsid w:val="0077630E"/>
    <w:rsid w:val="007E71A4"/>
    <w:rsid w:val="008443B6"/>
    <w:rsid w:val="008C13E4"/>
    <w:rsid w:val="00925B1D"/>
    <w:rsid w:val="009A590A"/>
    <w:rsid w:val="009B51B6"/>
    <w:rsid w:val="00A20186"/>
    <w:rsid w:val="00AC7084"/>
    <w:rsid w:val="00B54747"/>
    <w:rsid w:val="00BC54D3"/>
    <w:rsid w:val="00C15B33"/>
    <w:rsid w:val="00D00CE0"/>
    <w:rsid w:val="00D01353"/>
    <w:rsid w:val="00D74AD3"/>
    <w:rsid w:val="00E108A0"/>
    <w:rsid w:val="00EE0895"/>
    <w:rsid w:val="00F8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4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B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D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40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4B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7D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e110148</dc:creator>
  <cp:lastModifiedBy>e133334</cp:lastModifiedBy>
  <cp:revision>5</cp:revision>
  <cp:lastPrinted>2014-10-30T14:40:00Z</cp:lastPrinted>
  <dcterms:created xsi:type="dcterms:W3CDTF">2014-10-28T20:09:00Z</dcterms:created>
  <dcterms:modified xsi:type="dcterms:W3CDTF">2014-10-31T17:06:00Z</dcterms:modified>
</cp:coreProperties>
</file>