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Persuasion Model of Communication</w:t>
      </w:r>
    </w:p>
    <w:p w:rsidR="00E3126A" w:rsidRDefault="00E3126A" w:rsidP="00A2781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:rsidR="00A2781C" w:rsidRPr="00E3126A" w:rsidRDefault="00E3126A" w:rsidP="00A2781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="00A2781C">
        <w:rPr>
          <w:rFonts w:ascii="Garamond" w:hAnsi="Garamond" w:cs="Garamond"/>
          <w:sz w:val="24"/>
          <w:szCs w:val="24"/>
        </w:rPr>
        <w:t>Key Terms:</w:t>
      </w:r>
      <w:r>
        <w:rPr>
          <w:rFonts w:ascii="Garamond" w:hAnsi="Garamond" w:cs="Garamond"/>
          <w:sz w:val="24"/>
          <w:szCs w:val="24"/>
        </w:rPr>
        <w:t xml:space="preserve"> P</w:t>
      </w:r>
      <w:r w:rsidR="00A2781C" w:rsidRPr="00A2781C">
        <w:rPr>
          <w:rFonts w:ascii="Garamond-Italic" w:hAnsi="Garamond-Italic" w:cs="Garamond-Italic"/>
          <w:i/>
          <w:iCs/>
          <w:sz w:val="24"/>
          <w:szCs w:val="24"/>
        </w:rPr>
        <w:t>ersuasion</w:t>
      </w:r>
      <w:r>
        <w:rPr>
          <w:rFonts w:ascii="Garamond-Italic" w:hAnsi="Garamond-Italic" w:cs="Garamond-Italic"/>
          <w:i/>
          <w:iCs/>
          <w:sz w:val="24"/>
          <w:szCs w:val="24"/>
        </w:rPr>
        <w:t>,</w:t>
      </w:r>
      <w:r w:rsidR="00A2781C">
        <w:rPr>
          <w:rFonts w:ascii="Arial" w:hAnsi="Arial" w:cs="Arial"/>
          <w:sz w:val="24"/>
          <w:szCs w:val="24"/>
        </w:rPr>
        <w:t xml:space="preserve"> </w:t>
      </w:r>
      <w:r w:rsidR="00A2781C" w:rsidRPr="00A2781C">
        <w:rPr>
          <w:rFonts w:ascii="Garamond-Italic" w:hAnsi="Garamond-Italic" w:cs="Garamond-Italic"/>
          <w:i/>
          <w:iCs/>
          <w:sz w:val="24"/>
          <w:szCs w:val="24"/>
        </w:rPr>
        <w:t>ethos</w:t>
      </w:r>
      <w:r w:rsidR="00A2781C" w:rsidRPr="00A2781C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l</w:t>
      </w:r>
      <w:r w:rsidR="00A2781C" w:rsidRPr="00A2781C">
        <w:rPr>
          <w:rFonts w:ascii="Garamond-Italic" w:hAnsi="Garamond-Italic" w:cs="Garamond-Italic"/>
          <w:i/>
          <w:iCs/>
          <w:sz w:val="24"/>
          <w:szCs w:val="24"/>
        </w:rPr>
        <w:t>ogos</w:t>
      </w:r>
      <w:r>
        <w:rPr>
          <w:rFonts w:ascii="Garamond-Italic" w:hAnsi="Garamond-Italic" w:cs="Garamond-Italic"/>
          <w:i/>
          <w:iCs/>
          <w:sz w:val="24"/>
          <w:szCs w:val="24"/>
        </w:rPr>
        <w:t>, pathos,</w:t>
      </w:r>
      <w:r w:rsidR="00A2781C" w:rsidRPr="00A2781C">
        <w:rPr>
          <w:rFonts w:ascii="Garamond-Italic" w:hAnsi="Garamond-Italic" w:cs="Garamond-Italic"/>
          <w:i/>
          <w:iCs/>
          <w:sz w:val="24"/>
          <w:szCs w:val="24"/>
        </w:rPr>
        <w:t xml:space="preserve"> propaganda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A2781C" w:rsidRPr="003B637C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highlight w:val="yellow"/>
        </w:rPr>
      </w:pPr>
      <w:r w:rsidRPr="003B637C">
        <w:rPr>
          <w:rFonts w:ascii="Garamond" w:hAnsi="Garamond" w:cs="Garamond"/>
          <w:b/>
          <w:sz w:val="24"/>
          <w:szCs w:val="24"/>
        </w:rPr>
        <w:t xml:space="preserve">I. </w:t>
      </w:r>
      <w:r w:rsidR="00A2781C" w:rsidRPr="003B637C">
        <w:rPr>
          <w:rFonts w:ascii="Garamond" w:hAnsi="Garamond" w:cs="Garamond"/>
          <w:b/>
          <w:sz w:val="24"/>
          <w:szCs w:val="24"/>
        </w:rPr>
        <w:t>DEFININTION</w:t>
      </w:r>
    </w:p>
    <w:p w:rsidR="00A2781C" w:rsidRDefault="00A2781C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E4D35">
        <w:rPr>
          <w:rFonts w:ascii="Garamond" w:hAnsi="Garamond" w:cs="Garamond"/>
          <w:sz w:val="24"/>
          <w:szCs w:val="24"/>
          <w:highlight w:val="yellow"/>
        </w:rPr>
        <w:t>Persuasion</w:t>
      </w:r>
      <w:r>
        <w:rPr>
          <w:rFonts w:ascii="Garamond" w:hAnsi="Garamond" w:cs="Garamond"/>
          <w:sz w:val="24"/>
          <w:szCs w:val="24"/>
        </w:rPr>
        <w:t xml:space="preserve"> is a process of </w:t>
      </w:r>
      <w:r w:rsidRPr="004E4D35">
        <w:rPr>
          <w:rFonts w:ascii="Garamond" w:hAnsi="Garamond" w:cs="Garamond"/>
          <w:sz w:val="24"/>
          <w:szCs w:val="24"/>
          <w:highlight w:val="yellow"/>
        </w:rPr>
        <w:t>verbal and nonverbal</w:t>
      </w:r>
      <w:r>
        <w:rPr>
          <w:rFonts w:ascii="Garamond" w:hAnsi="Garamond" w:cs="Garamond"/>
          <w:sz w:val="24"/>
          <w:szCs w:val="24"/>
        </w:rPr>
        <w:t xml:space="preserve"> communication that consciously attempts to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influence</w:t>
      </w:r>
      <w:proofErr w:type="gramEnd"/>
      <w:r>
        <w:rPr>
          <w:rFonts w:ascii="Garamond" w:hAnsi="Garamond" w:cs="Garamond"/>
          <w:sz w:val="24"/>
          <w:szCs w:val="24"/>
        </w:rPr>
        <w:t xml:space="preserve"> people in their </w:t>
      </w:r>
      <w:r w:rsidRPr="004E4D35">
        <w:rPr>
          <w:rFonts w:ascii="Garamond" w:hAnsi="Garamond" w:cs="Garamond"/>
          <w:sz w:val="24"/>
          <w:szCs w:val="24"/>
          <w:highlight w:val="yellow"/>
        </w:rPr>
        <w:t>attitudes, opinions and behaviors</w:t>
      </w:r>
      <w:r>
        <w:rPr>
          <w:rFonts w:ascii="Garamond" w:hAnsi="Garamond" w:cs="Garamond"/>
          <w:sz w:val="24"/>
          <w:szCs w:val="24"/>
        </w:rPr>
        <w:t xml:space="preserve">, using </w:t>
      </w:r>
      <w:r w:rsidRPr="004E4D35">
        <w:rPr>
          <w:rFonts w:ascii="Garamond" w:hAnsi="Garamond" w:cs="Garamond"/>
          <w:sz w:val="24"/>
          <w:szCs w:val="24"/>
          <w:highlight w:val="yellow"/>
        </w:rPr>
        <w:t>ethical</w:t>
      </w:r>
      <w:r>
        <w:rPr>
          <w:rFonts w:ascii="Garamond" w:hAnsi="Garamond" w:cs="Garamond"/>
          <w:sz w:val="24"/>
          <w:szCs w:val="24"/>
        </w:rPr>
        <w:t xml:space="preserve"> means that enhance an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open</w:t>
      </w:r>
      <w:proofErr w:type="gramEnd"/>
      <w:r>
        <w:rPr>
          <w:rFonts w:ascii="Garamond" w:hAnsi="Garamond" w:cs="Garamond"/>
          <w:sz w:val="24"/>
          <w:szCs w:val="24"/>
        </w:rPr>
        <w:t xml:space="preserve"> society and an atmosphere of </w:t>
      </w:r>
      <w:r w:rsidRPr="004E4D35">
        <w:rPr>
          <w:rFonts w:ascii="Garamond" w:hAnsi="Garamond" w:cs="Garamond"/>
          <w:sz w:val="24"/>
          <w:szCs w:val="24"/>
          <w:highlight w:val="yellow"/>
        </w:rPr>
        <w:t>free choice</w:t>
      </w:r>
      <w:r>
        <w:rPr>
          <w:rFonts w:ascii="Garamond" w:hAnsi="Garamond" w:cs="Garamond"/>
          <w:sz w:val="24"/>
          <w:szCs w:val="24"/>
        </w:rPr>
        <w:t>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Persuasion is intentional communication that seeks to influence people on the basis of both</w:t>
      </w:r>
    </w:p>
    <w:p w:rsidR="00655ACB" w:rsidRPr="004E4D35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proofErr w:type="gramStart"/>
      <w:r w:rsidRPr="004E4D35">
        <w:rPr>
          <w:rFonts w:ascii="Garamond" w:hAnsi="Garamond" w:cs="Garamond"/>
          <w:sz w:val="24"/>
          <w:szCs w:val="24"/>
          <w:highlight w:val="yellow"/>
        </w:rPr>
        <w:t>emotional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r w:rsidRPr="004E4D35">
        <w:rPr>
          <w:rFonts w:ascii="Garamond" w:hAnsi="Garamond" w:cs="Garamond"/>
          <w:sz w:val="24"/>
          <w:szCs w:val="24"/>
          <w:highlight w:val="yellow"/>
        </w:rPr>
        <w:t>presentations</w:t>
      </w:r>
      <w:r>
        <w:rPr>
          <w:rFonts w:ascii="Garamond" w:hAnsi="Garamond" w:cs="Garamond"/>
          <w:sz w:val="24"/>
          <w:szCs w:val="24"/>
        </w:rPr>
        <w:t xml:space="preserve"> and </w:t>
      </w:r>
      <w:r w:rsidRPr="004E4D35">
        <w:rPr>
          <w:rFonts w:ascii="Garamond" w:hAnsi="Garamond" w:cs="Garamond"/>
          <w:sz w:val="24"/>
          <w:szCs w:val="24"/>
          <w:highlight w:val="yellow"/>
        </w:rPr>
        <w:t>rational arguments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4E4D35">
        <w:rPr>
          <w:rFonts w:ascii="Garamond" w:hAnsi="Garamond" w:cs="Garamond"/>
          <w:sz w:val="24"/>
          <w:szCs w:val="24"/>
          <w:highlight w:val="yellow"/>
        </w:rPr>
        <w:t>without t</w:t>
      </w:r>
      <w:r>
        <w:rPr>
          <w:rFonts w:ascii="Garamond" w:hAnsi="Garamond" w:cs="Garamond"/>
          <w:sz w:val="24"/>
          <w:szCs w:val="24"/>
        </w:rPr>
        <w:t xml:space="preserve">he use of </w:t>
      </w:r>
      <w:r w:rsidRPr="004E4D35">
        <w:rPr>
          <w:rFonts w:ascii="Garamond" w:hAnsi="Garamond" w:cs="Garamond"/>
          <w:sz w:val="24"/>
          <w:szCs w:val="24"/>
          <w:highlight w:val="yellow"/>
        </w:rPr>
        <w:t>coercion, manipulation or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4E4D35">
        <w:rPr>
          <w:rFonts w:ascii="Garamond" w:hAnsi="Garamond" w:cs="Garamond"/>
          <w:sz w:val="24"/>
          <w:szCs w:val="24"/>
          <w:highlight w:val="yellow"/>
        </w:rPr>
        <w:t>propaganda</w:t>
      </w:r>
      <w:proofErr w:type="gramEnd"/>
      <w:r w:rsidRPr="004E4D35">
        <w:rPr>
          <w:rFonts w:ascii="Garamond" w:hAnsi="Garamond" w:cs="Garamond"/>
          <w:sz w:val="24"/>
          <w:szCs w:val="24"/>
          <w:highlight w:val="yellow"/>
        </w:rPr>
        <w:t>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The </w:t>
      </w:r>
      <w:r w:rsidRPr="004E4D35">
        <w:rPr>
          <w:rFonts w:ascii="Garamond" w:hAnsi="Garamond" w:cs="Garamond"/>
          <w:sz w:val="24"/>
          <w:szCs w:val="24"/>
          <w:highlight w:val="yellow"/>
        </w:rPr>
        <w:t>tools</w:t>
      </w:r>
      <w:r>
        <w:rPr>
          <w:rFonts w:ascii="Garamond" w:hAnsi="Garamond" w:cs="Garamond"/>
          <w:sz w:val="24"/>
          <w:szCs w:val="24"/>
        </w:rPr>
        <w:t xml:space="preserve"> of persuasion are </w:t>
      </w:r>
      <w:r w:rsidRPr="004E4D35">
        <w:rPr>
          <w:rFonts w:ascii="Garamond" w:hAnsi="Garamond" w:cs="Garamond"/>
          <w:sz w:val="24"/>
          <w:szCs w:val="24"/>
          <w:highlight w:val="yellow"/>
        </w:rPr>
        <w:t>signs and symbols</w:t>
      </w:r>
      <w:r>
        <w:rPr>
          <w:rFonts w:ascii="Garamond" w:hAnsi="Garamond" w:cs="Garamond"/>
          <w:sz w:val="24"/>
          <w:szCs w:val="24"/>
        </w:rPr>
        <w:t xml:space="preserve">, specifically </w:t>
      </w:r>
      <w:r w:rsidRPr="004E4D35">
        <w:rPr>
          <w:rFonts w:ascii="Garamond" w:hAnsi="Garamond" w:cs="Garamond"/>
          <w:sz w:val="24"/>
          <w:szCs w:val="24"/>
          <w:highlight w:val="yellow"/>
        </w:rPr>
        <w:t>the words</w:t>
      </w:r>
      <w:r>
        <w:rPr>
          <w:rFonts w:ascii="Garamond" w:hAnsi="Garamond" w:cs="Garamond"/>
          <w:sz w:val="24"/>
          <w:szCs w:val="24"/>
        </w:rPr>
        <w:t xml:space="preserve"> of verbal communication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as</w:t>
      </w:r>
      <w:proofErr w:type="gramEnd"/>
      <w:r>
        <w:rPr>
          <w:rFonts w:ascii="Garamond" w:hAnsi="Garamond" w:cs="Garamond"/>
          <w:sz w:val="24"/>
          <w:szCs w:val="24"/>
        </w:rPr>
        <w:t xml:space="preserve"> well as the symbols</w:t>
      </w:r>
      <w:r w:rsidRPr="004E4D35">
        <w:rPr>
          <w:rFonts w:ascii="Garamond" w:hAnsi="Garamond" w:cs="Garamond"/>
          <w:sz w:val="24"/>
          <w:szCs w:val="24"/>
          <w:highlight w:val="yellow"/>
        </w:rPr>
        <w:t>, images</w:t>
      </w:r>
      <w:r>
        <w:rPr>
          <w:rFonts w:ascii="Garamond" w:hAnsi="Garamond" w:cs="Garamond"/>
          <w:sz w:val="24"/>
          <w:szCs w:val="24"/>
        </w:rPr>
        <w:t xml:space="preserve"> and other elements of </w:t>
      </w:r>
      <w:r w:rsidRPr="004E4D35">
        <w:rPr>
          <w:rFonts w:ascii="Garamond" w:hAnsi="Garamond" w:cs="Garamond"/>
          <w:sz w:val="24"/>
          <w:szCs w:val="24"/>
          <w:highlight w:val="yellow"/>
        </w:rPr>
        <w:t>nonverbal</w:t>
      </w:r>
      <w:r>
        <w:rPr>
          <w:rFonts w:ascii="Garamond" w:hAnsi="Garamond" w:cs="Garamond"/>
          <w:sz w:val="24"/>
          <w:szCs w:val="24"/>
        </w:rPr>
        <w:t xml:space="preserve"> communication.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The contemporary understanding of persuasion is closely linked with </w:t>
      </w:r>
      <w:r w:rsidRPr="004E4D35">
        <w:rPr>
          <w:rFonts w:ascii="Garamond" w:hAnsi="Garamond" w:cs="Garamond"/>
          <w:sz w:val="24"/>
          <w:szCs w:val="24"/>
          <w:highlight w:val="yellow"/>
        </w:rPr>
        <w:t>social psychology</w:t>
      </w:r>
      <w:r>
        <w:rPr>
          <w:rFonts w:ascii="Garamond" w:hAnsi="Garamond" w:cs="Garamond"/>
          <w:sz w:val="24"/>
          <w:szCs w:val="24"/>
        </w:rPr>
        <w:t>, which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houses</w:t>
      </w:r>
      <w:proofErr w:type="gramEnd"/>
      <w:r>
        <w:rPr>
          <w:rFonts w:ascii="Garamond" w:hAnsi="Garamond" w:cs="Garamond"/>
          <w:sz w:val="24"/>
          <w:szCs w:val="24"/>
        </w:rPr>
        <w:t xml:space="preserve"> the study of attitudes and attitudinal change. One important observation from this field is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that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r w:rsidRPr="004E4D35">
        <w:rPr>
          <w:rFonts w:ascii="Garamond" w:hAnsi="Garamond" w:cs="Garamond"/>
          <w:sz w:val="24"/>
          <w:szCs w:val="24"/>
          <w:highlight w:val="yellow"/>
        </w:rPr>
        <w:t>people cannot be forcibly persuaded</w:t>
      </w:r>
      <w:r>
        <w:rPr>
          <w:rFonts w:ascii="Garamond" w:hAnsi="Garamond" w:cs="Garamond"/>
          <w:sz w:val="24"/>
          <w:szCs w:val="24"/>
        </w:rPr>
        <w:t xml:space="preserve">; rather, </w:t>
      </w:r>
      <w:r w:rsidRPr="004E4D35">
        <w:rPr>
          <w:rFonts w:ascii="Garamond" w:hAnsi="Garamond" w:cs="Garamond"/>
          <w:sz w:val="24"/>
          <w:szCs w:val="24"/>
          <w:highlight w:val="yellow"/>
        </w:rPr>
        <w:t>they persuade themselves</w:t>
      </w:r>
      <w:r>
        <w:rPr>
          <w:rFonts w:ascii="Garamond" w:hAnsi="Garamond" w:cs="Garamond"/>
          <w:sz w:val="24"/>
          <w:szCs w:val="24"/>
        </w:rPr>
        <w:t>. So-called persuasive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messages</w:t>
      </w:r>
      <w:proofErr w:type="gramEnd"/>
      <w:r>
        <w:rPr>
          <w:rFonts w:ascii="Garamond" w:hAnsi="Garamond" w:cs="Garamond"/>
          <w:sz w:val="24"/>
          <w:szCs w:val="24"/>
        </w:rPr>
        <w:t xml:space="preserve"> primarily are stimuli – logical arguments as well as emotional ambiance – which touches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upon</w:t>
      </w:r>
      <w:proofErr w:type="gramEnd"/>
      <w:r>
        <w:rPr>
          <w:rFonts w:ascii="Garamond" w:hAnsi="Garamond" w:cs="Garamond"/>
          <w:sz w:val="24"/>
          <w:szCs w:val="24"/>
        </w:rPr>
        <w:t xml:space="preserve"> people’s desires and leads them to accept or reject the message. When they accept the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message</w:t>
      </w:r>
      <w:proofErr w:type="gramEnd"/>
      <w:r>
        <w:rPr>
          <w:rFonts w:ascii="Garamond" w:hAnsi="Garamond" w:cs="Garamond"/>
          <w:sz w:val="24"/>
          <w:szCs w:val="24"/>
        </w:rPr>
        <w:t>, we say they have been persuaded.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E4D35" w:rsidRPr="003B637C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3B637C">
        <w:rPr>
          <w:rFonts w:ascii="Garamond" w:hAnsi="Garamond" w:cs="Garamond"/>
          <w:b/>
          <w:sz w:val="24"/>
          <w:szCs w:val="24"/>
        </w:rPr>
        <w:t xml:space="preserve">II. </w:t>
      </w:r>
      <w:r w:rsidR="004E4D35" w:rsidRPr="003B637C">
        <w:rPr>
          <w:rFonts w:ascii="Garamond" w:hAnsi="Garamond" w:cs="Garamond"/>
          <w:b/>
          <w:sz w:val="24"/>
          <w:szCs w:val="24"/>
        </w:rPr>
        <w:t>HISTORY</w:t>
      </w:r>
    </w:p>
    <w:p w:rsidR="00E3126A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The study of persuasion is both ancient and modern. More than </w:t>
      </w:r>
      <w:r w:rsidRPr="004E4D35">
        <w:rPr>
          <w:rFonts w:ascii="Garamond" w:hAnsi="Garamond" w:cs="Garamond"/>
          <w:sz w:val="24"/>
          <w:szCs w:val="24"/>
          <w:highlight w:val="yellow"/>
        </w:rPr>
        <w:t>4,000</w:t>
      </w:r>
      <w:r>
        <w:rPr>
          <w:rFonts w:ascii="Garamond" w:hAnsi="Garamond" w:cs="Garamond"/>
          <w:sz w:val="24"/>
          <w:szCs w:val="24"/>
        </w:rPr>
        <w:t xml:space="preserve"> years ago, the </w:t>
      </w:r>
      <w:r w:rsidRPr="004E4D35">
        <w:rPr>
          <w:rFonts w:ascii="Garamond" w:hAnsi="Garamond" w:cs="Garamond"/>
          <w:sz w:val="24"/>
          <w:szCs w:val="24"/>
          <w:highlight w:val="yellow"/>
        </w:rPr>
        <w:t>Egyptian c</w:t>
      </w:r>
      <w:r>
        <w:rPr>
          <w:rFonts w:ascii="Garamond" w:hAnsi="Garamond" w:cs="Garamond"/>
          <w:sz w:val="24"/>
          <w:szCs w:val="24"/>
        </w:rPr>
        <w:t>ourt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advisor</w:t>
      </w:r>
      <w:proofErr w:type="gramEnd"/>
      <w:r>
        <w:rPr>
          <w:rFonts w:ascii="Garamond" w:hAnsi="Garamond" w:cs="Garamond"/>
          <w:sz w:val="24"/>
          <w:szCs w:val="24"/>
        </w:rPr>
        <w:t xml:space="preserve"> Ptah-</w:t>
      </w:r>
      <w:proofErr w:type="spellStart"/>
      <w:r>
        <w:rPr>
          <w:rFonts w:ascii="Garamond" w:hAnsi="Garamond" w:cs="Garamond"/>
          <w:sz w:val="24"/>
          <w:szCs w:val="24"/>
        </w:rPr>
        <w:t>Hotep</w:t>
      </w:r>
      <w:proofErr w:type="spellEnd"/>
      <w:r>
        <w:rPr>
          <w:rFonts w:ascii="Garamond" w:hAnsi="Garamond" w:cs="Garamond"/>
          <w:sz w:val="24"/>
          <w:szCs w:val="24"/>
        </w:rPr>
        <w:t xml:space="preserve"> wrote about effective persuasion, specifically the need to link the message to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4E4D35">
        <w:rPr>
          <w:rFonts w:ascii="Garamond" w:hAnsi="Garamond" w:cs="Garamond"/>
          <w:sz w:val="24"/>
          <w:szCs w:val="24"/>
          <w:highlight w:val="yellow"/>
        </w:rPr>
        <w:t>audience</w:t>
      </w:r>
      <w:proofErr w:type="gramEnd"/>
      <w:r w:rsidRPr="004E4D35">
        <w:rPr>
          <w:rFonts w:ascii="Garamond" w:hAnsi="Garamond" w:cs="Garamond"/>
          <w:sz w:val="24"/>
          <w:szCs w:val="24"/>
          <w:highlight w:val="yellow"/>
        </w:rPr>
        <w:t xml:space="preserve"> interests</w:t>
      </w:r>
      <w:r>
        <w:rPr>
          <w:rFonts w:ascii="Garamond" w:hAnsi="Garamond" w:cs="Garamond"/>
          <w:sz w:val="24"/>
          <w:szCs w:val="24"/>
        </w:rPr>
        <w:t xml:space="preserve">. Centuries later, </w:t>
      </w:r>
      <w:proofErr w:type="spellStart"/>
      <w:r>
        <w:rPr>
          <w:rFonts w:ascii="Garamond" w:hAnsi="Garamond" w:cs="Garamond"/>
          <w:sz w:val="24"/>
          <w:szCs w:val="24"/>
        </w:rPr>
        <w:t>Corax</w:t>
      </w:r>
      <w:proofErr w:type="spellEnd"/>
      <w:r>
        <w:rPr>
          <w:rFonts w:ascii="Garamond" w:hAnsi="Garamond" w:cs="Garamond"/>
          <w:sz w:val="24"/>
          <w:szCs w:val="24"/>
        </w:rPr>
        <w:t xml:space="preserve"> of Syracuse wrote about persuasive speaking.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But it was in </w:t>
      </w:r>
      <w:r w:rsidRPr="004E4D35">
        <w:rPr>
          <w:rFonts w:ascii="Garamond" w:hAnsi="Garamond" w:cs="Garamond"/>
          <w:sz w:val="24"/>
          <w:szCs w:val="24"/>
          <w:highlight w:val="yellow"/>
        </w:rPr>
        <w:t>Greece</w:t>
      </w:r>
      <w:r>
        <w:rPr>
          <w:rFonts w:ascii="Garamond" w:hAnsi="Garamond" w:cs="Garamond"/>
          <w:sz w:val="24"/>
          <w:szCs w:val="24"/>
        </w:rPr>
        <w:t xml:space="preserve"> where the study of rhetoric flourished. Against the Sophists’ focus on style,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E4D35">
        <w:rPr>
          <w:rFonts w:ascii="Garamond" w:hAnsi="Garamond" w:cs="Garamond"/>
          <w:sz w:val="24"/>
          <w:szCs w:val="24"/>
          <w:highlight w:val="yellow"/>
        </w:rPr>
        <w:t>Socrates</w:t>
      </w:r>
      <w:r>
        <w:rPr>
          <w:rFonts w:ascii="Garamond" w:hAnsi="Garamond" w:cs="Garamond"/>
          <w:sz w:val="24"/>
          <w:szCs w:val="24"/>
        </w:rPr>
        <w:t xml:space="preserve"> of Athens and his student </w:t>
      </w:r>
      <w:r w:rsidRPr="004E4D35">
        <w:rPr>
          <w:rFonts w:ascii="Garamond" w:hAnsi="Garamond" w:cs="Garamond"/>
          <w:sz w:val="24"/>
          <w:szCs w:val="24"/>
          <w:highlight w:val="yellow"/>
        </w:rPr>
        <w:t>Plato</w:t>
      </w:r>
      <w:r>
        <w:rPr>
          <w:rFonts w:ascii="Garamond" w:hAnsi="Garamond" w:cs="Garamond"/>
          <w:sz w:val="24"/>
          <w:szCs w:val="24"/>
        </w:rPr>
        <w:t xml:space="preserve"> believed that </w:t>
      </w:r>
      <w:r w:rsidRPr="004E4D35">
        <w:rPr>
          <w:rFonts w:ascii="Garamond" w:hAnsi="Garamond" w:cs="Garamond"/>
          <w:sz w:val="24"/>
          <w:szCs w:val="24"/>
          <w:highlight w:val="yellow"/>
        </w:rPr>
        <w:t>truth</w:t>
      </w:r>
      <w:r>
        <w:rPr>
          <w:rFonts w:ascii="Garamond" w:hAnsi="Garamond" w:cs="Garamond"/>
          <w:sz w:val="24"/>
          <w:szCs w:val="24"/>
        </w:rPr>
        <w:t xml:space="preserve"> was the main value in persuasive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communication</w:t>
      </w:r>
      <w:proofErr w:type="gramEnd"/>
      <w:r>
        <w:rPr>
          <w:rFonts w:ascii="Garamond" w:hAnsi="Garamond" w:cs="Garamond"/>
          <w:sz w:val="24"/>
          <w:szCs w:val="24"/>
        </w:rPr>
        <w:t>. That argument continues today, as one group of people believe that advertising,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public</w:t>
      </w:r>
      <w:proofErr w:type="gramEnd"/>
      <w:r>
        <w:rPr>
          <w:rFonts w:ascii="Garamond" w:hAnsi="Garamond" w:cs="Garamond"/>
          <w:sz w:val="24"/>
          <w:szCs w:val="24"/>
        </w:rPr>
        <w:t xml:space="preserve"> relations, political campaigning and other forms of persuasive communication should use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whatever</w:t>
      </w:r>
      <w:proofErr w:type="gramEnd"/>
      <w:r>
        <w:rPr>
          <w:rFonts w:ascii="Garamond" w:hAnsi="Garamond" w:cs="Garamond"/>
          <w:sz w:val="24"/>
          <w:szCs w:val="24"/>
        </w:rPr>
        <w:t xml:space="preserve"> means possible to persuade their audiences, while others urge communicators to be ethical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accurate and to avoid negative advertising or public relations spinning.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E4D35">
        <w:rPr>
          <w:rFonts w:ascii="Garamond" w:hAnsi="Garamond" w:cs="Garamond"/>
          <w:sz w:val="24"/>
          <w:szCs w:val="24"/>
          <w:highlight w:val="yellow"/>
        </w:rPr>
        <w:t>Plato’s student Aristotle</w:t>
      </w:r>
      <w:r>
        <w:rPr>
          <w:rFonts w:ascii="Garamond" w:hAnsi="Garamond" w:cs="Garamond"/>
          <w:sz w:val="24"/>
          <w:szCs w:val="24"/>
        </w:rPr>
        <w:t xml:space="preserve"> studied and taught about persuasive communication. One of his enduring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legacies</w:t>
      </w:r>
      <w:proofErr w:type="gramEnd"/>
      <w:r>
        <w:rPr>
          <w:rFonts w:ascii="Garamond" w:hAnsi="Garamond" w:cs="Garamond"/>
          <w:sz w:val="24"/>
          <w:szCs w:val="24"/>
        </w:rPr>
        <w:t xml:space="preserve"> is the continued use of three concepts of persuasive communication: </w:t>
      </w:r>
      <w:r w:rsidRPr="004E4D35">
        <w:rPr>
          <w:rFonts w:ascii="Garamond" w:hAnsi="Garamond" w:cs="Garamond"/>
          <w:sz w:val="24"/>
          <w:szCs w:val="24"/>
          <w:highlight w:val="yellow"/>
        </w:rPr>
        <w:t>etho</w:t>
      </w:r>
      <w:r>
        <w:rPr>
          <w:rFonts w:ascii="Garamond" w:hAnsi="Garamond" w:cs="Garamond"/>
          <w:sz w:val="24"/>
          <w:szCs w:val="24"/>
        </w:rPr>
        <w:t>s (the nature and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credibility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speaker), l</w:t>
      </w:r>
      <w:r w:rsidRPr="004E4D35">
        <w:rPr>
          <w:rFonts w:ascii="Garamond" w:hAnsi="Garamond" w:cs="Garamond"/>
          <w:sz w:val="24"/>
          <w:szCs w:val="24"/>
          <w:highlight w:val="yellow"/>
        </w:rPr>
        <w:t>ogos</w:t>
      </w:r>
      <w:r>
        <w:rPr>
          <w:rFonts w:ascii="Garamond" w:hAnsi="Garamond" w:cs="Garamond"/>
          <w:sz w:val="24"/>
          <w:szCs w:val="24"/>
        </w:rPr>
        <w:t xml:space="preserve"> (rational arguments presented to an audience) and </w:t>
      </w:r>
      <w:r w:rsidRPr="004E4D35">
        <w:rPr>
          <w:rFonts w:ascii="Garamond" w:hAnsi="Garamond" w:cs="Garamond"/>
          <w:color w:val="FF0000"/>
          <w:sz w:val="24"/>
          <w:szCs w:val="24"/>
        </w:rPr>
        <w:t>patho</w:t>
      </w:r>
      <w:r>
        <w:rPr>
          <w:rFonts w:ascii="Garamond" w:hAnsi="Garamond" w:cs="Garamond"/>
          <w:sz w:val="24"/>
          <w:szCs w:val="24"/>
        </w:rPr>
        <w:t>s (the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emotional</w:t>
      </w:r>
      <w:proofErr w:type="gramEnd"/>
      <w:r>
        <w:rPr>
          <w:rFonts w:ascii="Garamond" w:hAnsi="Garamond" w:cs="Garamond"/>
          <w:sz w:val="24"/>
          <w:szCs w:val="24"/>
        </w:rPr>
        <w:t xml:space="preserve"> state of audiences and the emotional impact of messages).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Meanwhile in </w:t>
      </w:r>
      <w:r w:rsidRPr="004E4D35">
        <w:rPr>
          <w:rFonts w:ascii="Garamond" w:hAnsi="Garamond" w:cs="Garamond"/>
          <w:sz w:val="24"/>
          <w:szCs w:val="24"/>
          <w:highlight w:val="yellow"/>
        </w:rPr>
        <w:t>Rome</w:t>
      </w:r>
      <w:r>
        <w:rPr>
          <w:rFonts w:ascii="Garamond" w:hAnsi="Garamond" w:cs="Garamond"/>
          <w:sz w:val="24"/>
          <w:szCs w:val="24"/>
        </w:rPr>
        <w:t xml:space="preserve">, Marcus </w:t>
      </w:r>
      <w:proofErr w:type="spellStart"/>
      <w:r>
        <w:rPr>
          <w:rFonts w:ascii="Garamond" w:hAnsi="Garamond" w:cs="Garamond"/>
          <w:sz w:val="24"/>
          <w:szCs w:val="24"/>
        </w:rPr>
        <w:t>Tullius</w:t>
      </w:r>
      <w:proofErr w:type="spellEnd"/>
      <w:r>
        <w:rPr>
          <w:rFonts w:ascii="Garamond" w:hAnsi="Garamond" w:cs="Garamond"/>
          <w:sz w:val="24"/>
          <w:szCs w:val="24"/>
        </w:rPr>
        <w:t xml:space="preserve"> Cicero taught persuasive speaking, with particular emphasis on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value of </w:t>
      </w:r>
      <w:r w:rsidRPr="000D5E4B">
        <w:rPr>
          <w:rFonts w:ascii="Garamond" w:hAnsi="Garamond" w:cs="Garamond"/>
          <w:sz w:val="24"/>
          <w:szCs w:val="24"/>
          <w:highlight w:val="yellow"/>
        </w:rPr>
        <w:t>emotional appeals</w:t>
      </w:r>
      <w:r>
        <w:rPr>
          <w:rFonts w:ascii="Garamond" w:hAnsi="Garamond" w:cs="Garamond"/>
          <w:sz w:val="24"/>
          <w:szCs w:val="24"/>
        </w:rPr>
        <w:t xml:space="preserve">. Marcus </w:t>
      </w:r>
      <w:proofErr w:type="spellStart"/>
      <w:r>
        <w:rPr>
          <w:rFonts w:ascii="Garamond" w:hAnsi="Garamond" w:cs="Garamond"/>
          <w:sz w:val="24"/>
          <w:szCs w:val="24"/>
        </w:rPr>
        <w:t>Fabius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Quintilianus</w:t>
      </w:r>
      <w:proofErr w:type="spellEnd"/>
      <w:r>
        <w:rPr>
          <w:rFonts w:ascii="Garamond" w:hAnsi="Garamond" w:cs="Garamond"/>
          <w:sz w:val="24"/>
          <w:szCs w:val="24"/>
        </w:rPr>
        <w:t xml:space="preserve"> addressed both the ethical aspects of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rhetoric</w:t>
      </w:r>
      <w:proofErr w:type="gramEnd"/>
      <w:r>
        <w:rPr>
          <w:rFonts w:ascii="Garamond" w:hAnsi="Garamond" w:cs="Garamond"/>
          <w:sz w:val="24"/>
          <w:szCs w:val="24"/>
        </w:rPr>
        <w:t xml:space="preserve"> and </w:t>
      </w:r>
      <w:r w:rsidRPr="000D5E4B">
        <w:rPr>
          <w:rFonts w:ascii="Garamond" w:hAnsi="Garamond" w:cs="Garamond"/>
          <w:sz w:val="24"/>
          <w:szCs w:val="24"/>
          <w:highlight w:val="yellow"/>
        </w:rPr>
        <w:t>the characteristics of an ideal orator</w:t>
      </w:r>
      <w:r>
        <w:rPr>
          <w:rFonts w:ascii="Garamond" w:hAnsi="Garamond" w:cs="Garamond"/>
          <w:sz w:val="24"/>
          <w:szCs w:val="24"/>
        </w:rPr>
        <w:t>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The early </w:t>
      </w:r>
      <w:r w:rsidRPr="000D5E4B">
        <w:rPr>
          <w:rFonts w:ascii="Garamond" w:hAnsi="Garamond" w:cs="Garamond"/>
          <w:sz w:val="24"/>
          <w:szCs w:val="24"/>
          <w:highlight w:val="yellow"/>
        </w:rPr>
        <w:t>Christian Church</w:t>
      </w:r>
      <w:r>
        <w:rPr>
          <w:rFonts w:ascii="Garamond" w:hAnsi="Garamond" w:cs="Garamond"/>
          <w:sz w:val="24"/>
          <w:szCs w:val="24"/>
        </w:rPr>
        <w:t xml:space="preserve"> preserved and enhanced the concepts of rhetoric. In Northern Europe,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Saxon theologian Alcuin reinterpreted Roman rhetorical tradition for the Emperor Charlemagne,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in Roman Africa, Augustine of Hippo developed the art of preaching based on Greek rhetorical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concepts</w:t>
      </w:r>
      <w:proofErr w:type="gramEnd"/>
      <w:r>
        <w:rPr>
          <w:rFonts w:ascii="Garamond" w:hAnsi="Garamond" w:cs="Garamond"/>
          <w:sz w:val="24"/>
          <w:szCs w:val="24"/>
        </w:rPr>
        <w:t>. Centuries later, the Christian monk Thomas Aquinas revisited Aristotle to study the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persuasive</w:t>
      </w:r>
      <w:proofErr w:type="gramEnd"/>
      <w:r>
        <w:rPr>
          <w:rFonts w:ascii="Garamond" w:hAnsi="Garamond" w:cs="Garamond"/>
          <w:sz w:val="24"/>
          <w:szCs w:val="24"/>
        </w:rPr>
        <w:t xml:space="preserve"> nature of religious communication.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The tradition of rhetoric has been strong in Islamic history. The development of “</w:t>
      </w:r>
      <w:proofErr w:type="spellStart"/>
      <w:r>
        <w:rPr>
          <w:rFonts w:ascii="Garamond" w:hAnsi="Garamond" w:cs="Garamond"/>
          <w:sz w:val="24"/>
          <w:szCs w:val="24"/>
        </w:rPr>
        <w:t>Ilmul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Kalam</w:t>
      </w:r>
      <w:proofErr w:type="spellEnd"/>
      <w:r>
        <w:rPr>
          <w:rFonts w:ascii="Garamond" w:hAnsi="Garamond" w:cs="Garamond"/>
          <w:sz w:val="24"/>
          <w:szCs w:val="24"/>
        </w:rPr>
        <w:t>”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(Knowledge of Theological Discourse) and “</w:t>
      </w:r>
      <w:proofErr w:type="spellStart"/>
      <w:r>
        <w:rPr>
          <w:rFonts w:ascii="Garamond" w:hAnsi="Garamond" w:cs="Garamond"/>
          <w:sz w:val="24"/>
          <w:szCs w:val="24"/>
        </w:rPr>
        <w:t>Ilmul</w:t>
      </w:r>
      <w:proofErr w:type="spellEnd"/>
      <w:r>
        <w:rPr>
          <w:rFonts w:ascii="Garamond" w:hAnsi="Garamond" w:cs="Garamond"/>
          <w:sz w:val="24"/>
          <w:szCs w:val="24"/>
        </w:rPr>
        <w:t xml:space="preserve"> Bayan” (Knowledge of elocution) has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significantly</w:t>
      </w:r>
      <w:proofErr w:type="gramEnd"/>
      <w:r>
        <w:rPr>
          <w:rFonts w:ascii="Garamond" w:hAnsi="Garamond" w:cs="Garamond"/>
          <w:sz w:val="24"/>
          <w:szCs w:val="24"/>
        </w:rPr>
        <w:t xml:space="preserve"> contributed to the Islamic style of communication. The golden period of Islamic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civilization</w:t>
      </w:r>
      <w:proofErr w:type="gramEnd"/>
      <w:r>
        <w:rPr>
          <w:rFonts w:ascii="Garamond" w:hAnsi="Garamond" w:cs="Garamond"/>
          <w:sz w:val="24"/>
          <w:szCs w:val="24"/>
        </w:rPr>
        <w:t xml:space="preserve"> under the dynasties of </w:t>
      </w:r>
      <w:proofErr w:type="spellStart"/>
      <w:r>
        <w:rPr>
          <w:rFonts w:ascii="Garamond" w:hAnsi="Garamond" w:cs="Garamond"/>
          <w:sz w:val="24"/>
          <w:szCs w:val="24"/>
        </w:rPr>
        <w:t>Ummayads</w:t>
      </w:r>
      <w:proofErr w:type="spellEnd"/>
      <w:r>
        <w:rPr>
          <w:rFonts w:ascii="Garamond" w:hAnsi="Garamond" w:cs="Garamond"/>
          <w:sz w:val="24"/>
          <w:szCs w:val="24"/>
        </w:rPr>
        <w:t xml:space="preserve"> and Abbasids in the Arabian Peninsula and the Moors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</w:t>
      </w:r>
      <w:proofErr w:type="gramEnd"/>
      <w:r>
        <w:rPr>
          <w:rFonts w:ascii="Garamond" w:hAnsi="Garamond" w:cs="Garamond"/>
          <w:sz w:val="24"/>
          <w:szCs w:val="24"/>
        </w:rPr>
        <w:t xml:space="preserve"> Spain saw great advancement in rhetoric due to debates among scholars of competitive schools of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thought</w:t>
      </w:r>
      <w:proofErr w:type="gramEnd"/>
      <w:r>
        <w:rPr>
          <w:rFonts w:ascii="Garamond" w:hAnsi="Garamond" w:cs="Garamond"/>
          <w:sz w:val="24"/>
          <w:szCs w:val="24"/>
        </w:rPr>
        <w:t xml:space="preserve">. Likewise, the Ottomans in West Asia, Mughals in South Asia, </w:t>
      </w:r>
      <w:proofErr w:type="spellStart"/>
      <w:r>
        <w:rPr>
          <w:rFonts w:ascii="Garamond" w:hAnsi="Garamond" w:cs="Garamond"/>
          <w:sz w:val="24"/>
          <w:szCs w:val="24"/>
        </w:rPr>
        <w:t>Safvids</w:t>
      </w:r>
      <w:proofErr w:type="spellEnd"/>
      <w:r>
        <w:rPr>
          <w:rFonts w:ascii="Garamond" w:hAnsi="Garamond" w:cs="Garamond"/>
          <w:sz w:val="24"/>
          <w:szCs w:val="24"/>
        </w:rPr>
        <w:t xml:space="preserve"> in Persia and Sufis in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Southeast Asia </w:t>
      </w:r>
      <w:proofErr w:type="gramStart"/>
      <w:r>
        <w:rPr>
          <w:rFonts w:ascii="Garamond" w:hAnsi="Garamond" w:cs="Garamond"/>
          <w:sz w:val="24"/>
          <w:szCs w:val="24"/>
        </w:rPr>
        <w:t>have</w:t>
      </w:r>
      <w:proofErr w:type="gramEnd"/>
      <w:r>
        <w:rPr>
          <w:rFonts w:ascii="Garamond" w:hAnsi="Garamond" w:cs="Garamond"/>
          <w:sz w:val="24"/>
          <w:szCs w:val="24"/>
        </w:rPr>
        <w:t xml:space="preserve"> left a treasure of rhetoric literature and tradition.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26A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III.</w:t>
      </w:r>
      <w:r w:rsidR="003B637C">
        <w:rPr>
          <w:rFonts w:ascii="Garamond-Bold" w:hAnsi="Garamond-Bold" w:cs="Garamond-Bold"/>
          <w:b/>
          <w:bCs/>
          <w:sz w:val="24"/>
          <w:szCs w:val="24"/>
        </w:rPr>
        <w:t xml:space="preserve"> The 3 Appeals</w:t>
      </w:r>
    </w:p>
    <w:p w:rsidR="00655ACB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  </w:t>
      </w:r>
      <w:r w:rsidRPr="00E3126A">
        <w:rPr>
          <w:rFonts w:ascii="Garamond-Bold" w:hAnsi="Garamond-Bold" w:cs="Garamond-Bold"/>
          <w:b/>
          <w:bCs/>
          <w:sz w:val="24"/>
          <w:szCs w:val="24"/>
          <w:highlight w:val="yellow"/>
        </w:rPr>
        <w:t>A.</w:t>
      </w:r>
      <w:r w:rsidR="00655ACB" w:rsidRPr="00E3126A">
        <w:rPr>
          <w:rFonts w:ascii="Garamond-Bold" w:hAnsi="Garamond-Bold" w:cs="Garamond-Bold"/>
          <w:b/>
          <w:bCs/>
          <w:sz w:val="24"/>
          <w:szCs w:val="24"/>
          <w:highlight w:val="yellow"/>
        </w:rPr>
        <w:t xml:space="preserve"> Ethos</w:t>
      </w:r>
      <w:r w:rsidR="00655ACB" w:rsidRPr="008220C1">
        <w:rPr>
          <w:rFonts w:ascii="Garamond-Bold" w:hAnsi="Garamond-Bold" w:cs="Garamond-Bold"/>
          <w:b/>
          <w:bCs/>
          <w:sz w:val="24"/>
          <w:szCs w:val="24"/>
          <w:highlight w:val="yellow"/>
        </w:rPr>
        <w:t>: Persuasion and the Message Source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3126A">
        <w:rPr>
          <w:rFonts w:ascii="Garamond" w:hAnsi="Garamond" w:cs="Garamond"/>
          <w:sz w:val="24"/>
          <w:szCs w:val="24"/>
          <w:highlight w:val="yellow"/>
        </w:rPr>
        <w:t>Aristotle o</w:t>
      </w:r>
      <w:r>
        <w:rPr>
          <w:rFonts w:ascii="Garamond" w:hAnsi="Garamond" w:cs="Garamond"/>
          <w:sz w:val="24"/>
          <w:szCs w:val="24"/>
        </w:rPr>
        <w:t>bserved, and contemporary research has verified, that persuasion is more likely to occur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when</w:t>
      </w:r>
      <w:proofErr w:type="gramEnd"/>
      <w:r>
        <w:rPr>
          <w:rFonts w:ascii="Garamond" w:hAnsi="Garamond" w:cs="Garamond"/>
          <w:sz w:val="24"/>
          <w:szCs w:val="24"/>
        </w:rPr>
        <w:t xml:space="preserve"> the audience has a </w:t>
      </w:r>
      <w:r w:rsidRPr="00E3126A">
        <w:rPr>
          <w:rFonts w:ascii="Garamond" w:hAnsi="Garamond" w:cs="Garamond"/>
          <w:sz w:val="24"/>
          <w:szCs w:val="24"/>
          <w:highlight w:val="yellow"/>
        </w:rPr>
        <w:t>positive relationship with and appreciation</w:t>
      </w:r>
      <w:r>
        <w:rPr>
          <w:rFonts w:ascii="Garamond" w:hAnsi="Garamond" w:cs="Garamond"/>
          <w:sz w:val="24"/>
          <w:szCs w:val="24"/>
        </w:rPr>
        <w:t xml:space="preserve"> for the </w:t>
      </w:r>
      <w:r w:rsidRPr="008220C1">
        <w:rPr>
          <w:rFonts w:ascii="Garamond" w:hAnsi="Garamond" w:cs="Garamond"/>
          <w:sz w:val="24"/>
          <w:szCs w:val="24"/>
          <w:highlight w:val="yellow"/>
        </w:rPr>
        <w:t>speaker.</w:t>
      </w:r>
      <w:r>
        <w:rPr>
          <w:rFonts w:ascii="Garamond" w:hAnsi="Garamond" w:cs="Garamond"/>
          <w:sz w:val="24"/>
          <w:szCs w:val="24"/>
        </w:rPr>
        <w:t xml:space="preserve"> Note that three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characteristics</w:t>
      </w:r>
      <w:proofErr w:type="gramEnd"/>
      <w:r>
        <w:rPr>
          <w:rFonts w:ascii="Garamond" w:hAnsi="Garamond" w:cs="Garamond"/>
          <w:sz w:val="24"/>
          <w:szCs w:val="24"/>
        </w:rPr>
        <w:t>, while residing within the speaker, are recognized and granted by the audience: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credibility</w:t>
      </w:r>
      <w:proofErr w:type="gramEnd"/>
      <w:r>
        <w:rPr>
          <w:rFonts w:ascii="Garamond" w:hAnsi="Garamond" w:cs="Garamond"/>
          <w:sz w:val="24"/>
          <w:szCs w:val="24"/>
        </w:rPr>
        <w:t>, charisma and control.</w:t>
      </w:r>
    </w:p>
    <w:p w:rsidR="00655ACB" w:rsidRPr="00E3126A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</w:t>
      </w:r>
      <w:r w:rsidRPr="00E3126A">
        <w:rPr>
          <w:rFonts w:ascii="Garamond" w:hAnsi="Garamond" w:cs="Garamond"/>
          <w:b/>
          <w:sz w:val="24"/>
          <w:szCs w:val="24"/>
        </w:rPr>
        <w:t>1. Speaker Characteristic</w:t>
      </w:r>
    </w:p>
    <w:p w:rsidR="008220C1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Credibility</w:t>
      </w:r>
      <w:r w:rsidRPr="008220C1">
        <w:rPr>
          <w:rFonts w:ascii="Garamond" w:hAnsi="Garamond" w:cs="Garamond"/>
          <w:sz w:val="24"/>
          <w:szCs w:val="24"/>
        </w:rPr>
        <w:t xml:space="preserve"> is the power to inspire belief. It involves several components: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Expertise</w:t>
      </w:r>
      <w:r w:rsidRPr="008220C1">
        <w:rPr>
          <w:rFonts w:ascii="Garamond" w:hAnsi="Garamond" w:cs="Garamond"/>
          <w:sz w:val="24"/>
          <w:szCs w:val="24"/>
        </w:rPr>
        <w:t>. Audience perception that speaker has particular knowledge of what he/she is</w:t>
      </w:r>
    </w:p>
    <w:p w:rsidR="008220C1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speaking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about.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Status</w:t>
      </w:r>
      <w:r w:rsidRPr="008220C1">
        <w:rPr>
          <w:rFonts w:ascii="Garamond" w:hAnsi="Garamond" w:cs="Garamond"/>
          <w:sz w:val="24"/>
          <w:szCs w:val="24"/>
        </w:rPr>
        <w:t>. Audience perception of the social position or prestige of a message source.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Competence</w:t>
      </w:r>
      <w:r w:rsidRPr="008220C1">
        <w:rPr>
          <w:rFonts w:ascii="Garamond" w:hAnsi="Garamond" w:cs="Garamond"/>
          <w:sz w:val="24"/>
          <w:szCs w:val="24"/>
        </w:rPr>
        <w:t>. Audience perception that the speaker can remain calm under pressure and is clear</w:t>
      </w:r>
    </w:p>
    <w:p w:rsidR="00655ACB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and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dynamic in presenting the message to others.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Honesty</w:t>
      </w:r>
      <w:r w:rsidRPr="008220C1">
        <w:rPr>
          <w:rFonts w:ascii="Garamond" w:hAnsi="Garamond" w:cs="Garamond"/>
          <w:sz w:val="24"/>
          <w:szCs w:val="24"/>
        </w:rPr>
        <w:t>. Audience perception that the speaker is sincere and trustworthy in presenting the</w:t>
      </w:r>
    </w:p>
    <w:p w:rsidR="00655ACB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information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and is doing so for the sake of truth or the good of the audience, rather than for</w:t>
      </w:r>
    </w:p>
    <w:p w:rsidR="00655ACB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biased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or selfish motives.</w:t>
      </w:r>
    </w:p>
    <w:p w:rsidR="00655ACB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sz w:val="24"/>
          <w:szCs w:val="24"/>
        </w:rPr>
        <w:t xml:space="preserve">Note that a key element in each </w:t>
      </w:r>
      <w:proofErr w:type="gramStart"/>
      <w:r w:rsidRPr="008220C1">
        <w:rPr>
          <w:rFonts w:ascii="Garamond" w:hAnsi="Garamond" w:cs="Garamond"/>
          <w:sz w:val="24"/>
          <w:szCs w:val="24"/>
        </w:rPr>
        <w:t>characteristics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is audience perception. It is important for the</w:t>
      </w:r>
    </w:p>
    <w:p w:rsidR="00655ACB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audience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to understand the speaker’s level of expertise, status and so on.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Charisma</w:t>
      </w:r>
      <w:r w:rsidRPr="008220C1">
        <w:rPr>
          <w:rFonts w:ascii="Garamond" w:hAnsi="Garamond" w:cs="Garamond"/>
          <w:sz w:val="24"/>
          <w:szCs w:val="24"/>
        </w:rPr>
        <w:t xml:space="preserve"> is the magnetic appeal or personal charm that some message sources enjoy over an</w:t>
      </w:r>
    </w:p>
    <w:p w:rsidR="00655ACB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audience</w:t>
      </w:r>
      <w:proofErr w:type="gramEnd"/>
      <w:r w:rsidRPr="008220C1">
        <w:rPr>
          <w:rFonts w:ascii="Garamond" w:hAnsi="Garamond" w:cs="Garamond"/>
          <w:sz w:val="24"/>
          <w:szCs w:val="24"/>
        </w:rPr>
        <w:t>. Like credibility, charisma is a matter of perception.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Familiarity</w:t>
      </w:r>
      <w:r w:rsidRPr="008220C1">
        <w:rPr>
          <w:rFonts w:ascii="Garamond" w:hAnsi="Garamond" w:cs="Garamond"/>
          <w:sz w:val="24"/>
          <w:szCs w:val="24"/>
        </w:rPr>
        <w:t>. The extent to which an audience already knows (or thinks it knows) the message</w:t>
      </w:r>
    </w:p>
    <w:p w:rsidR="008220C1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source</w:t>
      </w:r>
      <w:proofErr w:type="gramEnd"/>
      <w:r w:rsidRPr="008220C1">
        <w:rPr>
          <w:rFonts w:ascii="Garamond" w:hAnsi="Garamond" w:cs="Garamond"/>
          <w:sz w:val="24"/>
          <w:szCs w:val="24"/>
        </w:rPr>
        <w:t>.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Likability</w:t>
      </w:r>
      <w:r w:rsidRPr="008220C1">
        <w:rPr>
          <w:rFonts w:ascii="Garamond" w:hAnsi="Garamond" w:cs="Garamond"/>
          <w:sz w:val="24"/>
          <w:szCs w:val="24"/>
        </w:rPr>
        <w:t>. The extent to which the audience admires what it knows about the source or what it</w:t>
      </w:r>
    </w:p>
    <w:p w:rsidR="00655ACB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sees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and hears when the speaker begins to communicate.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Similarity</w:t>
      </w:r>
      <w:r w:rsidRPr="008220C1">
        <w:rPr>
          <w:rFonts w:ascii="Garamond" w:hAnsi="Garamond" w:cs="Garamond"/>
          <w:sz w:val="24"/>
          <w:szCs w:val="24"/>
        </w:rPr>
        <w:t>. The extent to which the message source resembles the audience (or the way the</w:t>
      </w:r>
    </w:p>
    <w:p w:rsidR="00655ACB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audience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would like to see itself).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Attractiveness</w:t>
      </w:r>
      <w:r w:rsidRPr="008220C1">
        <w:rPr>
          <w:rFonts w:ascii="Garamond" w:hAnsi="Garamond" w:cs="Garamond"/>
          <w:sz w:val="24"/>
          <w:szCs w:val="24"/>
        </w:rPr>
        <w:t>. The extent to which the audience appreciates the message source’s physical</w:t>
      </w:r>
    </w:p>
    <w:p w:rsidR="00655ACB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looks</w:t>
      </w:r>
      <w:proofErr w:type="gramEnd"/>
      <w:r w:rsidRPr="008220C1">
        <w:rPr>
          <w:rFonts w:ascii="Garamond" w:hAnsi="Garamond" w:cs="Garamond"/>
          <w:sz w:val="24"/>
          <w:szCs w:val="24"/>
        </w:rPr>
        <w:t>, demeanor and presence, as well as clothing worn and the setting in which the source is</w:t>
      </w:r>
    </w:p>
    <w:p w:rsidR="00655ACB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presented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Control</w:t>
      </w:r>
      <w:r w:rsidRPr="008220C1">
        <w:rPr>
          <w:rFonts w:ascii="Garamond" w:hAnsi="Garamond" w:cs="Garamond"/>
          <w:sz w:val="24"/>
          <w:szCs w:val="24"/>
        </w:rPr>
        <w:t xml:space="preserve"> is the third element of an effective message source. This is rooted in a speaker’s command</w:t>
      </w:r>
    </w:p>
    <w:p w:rsidR="00655ACB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over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the audience and on the perceived willingness to exercise that power.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Power</w:t>
      </w:r>
      <w:r w:rsidRPr="008220C1">
        <w:rPr>
          <w:rFonts w:ascii="Garamond" w:hAnsi="Garamond" w:cs="Garamond"/>
          <w:sz w:val="24"/>
          <w:szCs w:val="24"/>
        </w:rPr>
        <w:t>. The raw and recognized ability to dominate and to reward or punish.</w:t>
      </w:r>
    </w:p>
    <w:p w:rsidR="00655ACB" w:rsidRPr="008220C1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Authority</w:t>
      </w:r>
      <w:r w:rsidRPr="008220C1">
        <w:rPr>
          <w:rFonts w:ascii="Garamond" w:hAnsi="Garamond" w:cs="Garamond"/>
          <w:sz w:val="24"/>
          <w:szCs w:val="24"/>
        </w:rPr>
        <w:t>. The right to rule over or direct the actions of another, a relationship more-or-less</w:t>
      </w:r>
    </w:p>
    <w:p w:rsidR="00655ACB" w:rsidRPr="008220C1" w:rsidRDefault="00655ACB" w:rsidP="00E3126A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granted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by the audience.</w:t>
      </w:r>
    </w:p>
    <w:p w:rsidR="00655ACB" w:rsidRDefault="00655ACB" w:rsidP="00E31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Scrutiny</w:t>
      </w:r>
      <w:r w:rsidRPr="008220C1">
        <w:rPr>
          <w:rFonts w:ascii="Garamond" w:hAnsi="Garamond" w:cs="Garamond"/>
          <w:sz w:val="24"/>
          <w:szCs w:val="24"/>
        </w:rPr>
        <w:t>. The ability to examine or investigate and thus to pronounce blame, proclaim</w:t>
      </w:r>
    </w:p>
    <w:p w:rsidR="00655ACB" w:rsidRDefault="008220C1" w:rsidP="00E3126A">
      <w:pPr>
        <w:autoSpaceDE w:val="0"/>
        <w:autoSpaceDN w:val="0"/>
        <w:adjustRightInd w:val="0"/>
        <w:spacing w:after="0" w:line="240" w:lineRule="auto"/>
        <w:ind w:firstLine="27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proofErr w:type="gramStart"/>
      <w:r w:rsidR="00655ACB">
        <w:rPr>
          <w:rFonts w:ascii="Garamond" w:hAnsi="Garamond" w:cs="Garamond"/>
          <w:sz w:val="24"/>
          <w:szCs w:val="24"/>
        </w:rPr>
        <w:t>innocence</w:t>
      </w:r>
      <w:proofErr w:type="gramEnd"/>
      <w:r w:rsidR="00655ACB">
        <w:rPr>
          <w:rFonts w:ascii="Garamond" w:hAnsi="Garamond" w:cs="Garamond"/>
          <w:sz w:val="24"/>
          <w:szCs w:val="24"/>
        </w:rPr>
        <w:t>, and grant forgiveness.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2. </w:t>
      </w:r>
      <w:r w:rsidRPr="00E3126A">
        <w:rPr>
          <w:rFonts w:ascii="Garamond" w:hAnsi="Garamond" w:cs="Garamond"/>
          <w:b/>
          <w:sz w:val="24"/>
          <w:szCs w:val="24"/>
        </w:rPr>
        <w:t>Sources</w:t>
      </w:r>
      <w:r>
        <w:rPr>
          <w:rFonts w:ascii="Garamond" w:hAnsi="Garamond" w:cs="Garamond"/>
          <w:sz w:val="24"/>
          <w:szCs w:val="24"/>
        </w:rPr>
        <w:t xml:space="preserve"> </w:t>
      </w:r>
      <w:r w:rsidR="00655ACB">
        <w:rPr>
          <w:rFonts w:ascii="Garamond" w:hAnsi="Garamond" w:cs="Garamond"/>
          <w:sz w:val="24"/>
          <w:szCs w:val="24"/>
        </w:rPr>
        <w:t xml:space="preserve">For </w:t>
      </w:r>
      <w:r w:rsidR="00655ACB" w:rsidRPr="008220C1">
        <w:rPr>
          <w:rFonts w:ascii="Garamond" w:hAnsi="Garamond" w:cs="Garamond"/>
          <w:sz w:val="24"/>
          <w:szCs w:val="24"/>
          <w:highlight w:val="yellow"/>
        </w:rPr>
        <w:t>journalists</w:t>
      </w:r>
      <w:r w:rsidR="00655ACB">
        <w:rPr>
          <w:rFonts w:ascii="Garamond" w:hAnsi="Garamond" w:cs="Garamond"/>
          <w:sz w:val="24"/>
          <w:szCs w:val="24"/>
        </w:rPr>
        <w:t>, the implication of these elements of persuasions is that reporters and editors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  <w:highlight w:val="yellow"/>
        </w:rPr>
        <w:t>consider</w:t>
      </w:r>
      <w:proofErr w:type="gramEnd"/>
      <w:r w:rsidRPr="008220C1">
        <w:rPr>
          <w:rFonts w:ascii="Garamond" w:hAnsi="Garamond" w:cs="Garamond"/>
          <w:sz w:val="24"/>
          <w:szCs w:val="24"/>
          <w:highlight w:val="yellow"/>
        </w:rPr>
        <w:t xml:space="preserve"> message sources</w:t>
      </w:r>
      <w:r>
        <w:rPr>
          <w:rFonts w:ascii="Garamond" w:hAnsi="Garamond" w:cs="Garamond"/>
          <w:sz w:val="24"/>
          <w:szCs w:val="24"/>
        </w:rPr>
        <w:t xml:space="preserve"> as they prepare news reports. Ideally, the selection is </w:t>
      </w:r>
      <w:r w:rsidRPr="008220C1">
        <w:rPr>
          <w:rFonts w:ascii="Garamond" w:hAnsi="Garamond" w:cs="Garamond"/>
          <w:sz w:val="24"/>
          <w:szCs w:val="24"/>
          <w:highlight w:val="yellow"/>
        </w:rPr>
        <w:t>based on</w:t>
      </w:r>
      <w:r>
        <w:rPr>
          <w:rFonts w:ascii="Garamond" w:hAnsi="Garamond" w:cs="Garamond"/>
          <w:sz w:val="24"/>
          <w:szCs w:val="24"/>
        </w:rPr>
        <w:t xml:space="preserve"> several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elements</w:t>
      </w:r>
      <w:proofErr w:type="gramEnd"/>
      <w:r>
        <w:rPr>
          <w:rFonts w:ascii="Garamond" w:hAnsi="Garamond" w:cs="Garamond"/>
          <w:sz w:val="24"/>
          <w:szCs w:val="24"/>
        </w:rPr>
        <w:t xml:space="preserve"> that affect the ultimate credibility of the news report:</w:t>
      </w:r>
    </w:p>
    <w:p w:rsidR="00E3126A" w:rsidRDefault="00E3126A" w:rsidP="00E3126A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a.    </w:t>
      </w:r>
      <w:r w:rsidR="00655ACB" w:rsidRPr="00E3126A">
        <w:rPr>
          <w:rFonts w:ascii="Garamond" w:hAnsi="Garamond" w:cs="Garamond"/>
          <w:sz w:val="24"/>
          <w:szCs w:val="24"/>
        </w:rPr>
        <w:t>Sincere and trustworthy; unbiased</w:t>
      </w:r>
    </w:p>
    <w:p w:rsidR="00655ACB" w:rsidRPr="008220C1" w:rsidRDefault="00E3126A" w:rsidP="00E3126A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</w:t>
      </w:r>
      <w:proofErr w:type="gramEnd"/>
      <w:r>
        <w:rPr>
          <w:rFonts w:ascii="Garamond" w:hAnsi="Garamond" w:cs="Garamond"/>
          <w:sz w:val="24"/>
          <w:szCs w:val="24"/>
        </w:rPr>
        <w:t xml:space="preserve">.    </w:t>
      </w:r>
      <w:r w:rsidR="00655ACB" w:rsidRPr="008220C1">
        <w:rPr>
          <w:rFonts w:ascii="Garamond" w:hAnsi="Garamond" w:cs="Garamond"/>
          <w:sz w:val="24"/>
          <w:szCs w:val="24"/>
        </w:rPr>
        <w:t>Recognizable as experts</w:t>
      </w:r>
    </w:p>
    <w:p w:rsidR="00655ACB" w:rsidRPr="00E3126A" w:rsidRDefault="00E3126A" w:rsidP="00E3126A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c.    </w:t>
      </w:r>
      <w:r w:rsidR="00655ACB" w:rsidRPr="00E3126A">
        <w:rPr>
          <w:rFonts w:ascii="Garamond" w:hAnsi="Garamond" w:cs="Garamond"/>
          <w:sz w:val="24"/>
          <w:szCs w:val="24"/>
        </w:rPr>
        <w:t>Available to the media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E3126A" w:rsidRPr="00E3126A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E3126A">
        <w:rPr>
          <w:rFonts w:ascii="Garamond" w:hAnsi="Garamond" w:cs="Garamond"/>
          <w:b/>
          <w:sz w:val="24"/>
          <w:szCs w:val="24"/>
        </w:rPr>
        <w:lastRenderedPageBreak/>
        <w:t xml:space="preserve">3. PR and ADS   </w:t>
      </w:r>
    </w:p>
    <w:p w:rsidR="00655ACB" w:rsidRPr="008220C1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r>
        <w:rPr>
          <w:rFonts w:ascii="Garamond" w:hAnsi="Garamond" w:cs="Garamond"/>
          <w:sz w:val="24"/>
          <w:szCs w:val="24"/>
        </w:rPr>
        <w:t xml:space="preserve">There also are implications of this for </w:t>
      </w:r>
      <w:r w:rsidRPr="008220C1">
        <w:rPr>
          <w:rFonts w:ascii="Garamond" w:hAnsi="Garamond" w:cs="Garamond"/>
          <w:sz w:val="24"/>
          <w:szCs w:val="24"/>
          <w:highlight w:val="yellow"/>
        </w:rPr>
        <w:t>public relations and advertising</w:t>
      </w:r>
      <w:r>
        <w:rPr>
          <w:rFonts w:ascii="Garamond" w:hAnsi="Garamond" w:cs="Garamond"/>
          <w:sz w:val="24"/>
          <w:szCs w:val="24"/>
        </w:rPr>
        <w:t xml:space="preserve">. </w:t>
      </w:r>
      <w:r w:rsidRPr="008220C1">
        <w:rPr>
          <w:rFonts w:ascii="Garamond" w:hAnsi="Garamond" w:cs="Garamond"/>
          <w:sz w:val="24"/>
          <w:szCs w:val="24"/>
          <w:highlight w:val="yellow"/>
        </w:rPr>
        <w:t>Organizations select as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  <w:highlight w:val="yellow"/>
        </w:rPr>
        <w:t>message</w:t>
      </w:r>
      <w:proofErr w:type="gramEnd"/>
      <w:r w:rsidRPr="008220C1">
        <w:rPr>
          <w:rFonts w:ascii="Garamond" w:hAnsi="Garamond" w:cs="Garamond"/>
          <w:sz w:val="24"/>
          <w:szCs w:val="24"/>
          <w:highlight w:val="yellow"/>
        </w:rPr>
        <w:t xml:space="preserve"> sources either organizational officials</w:t>
      </w:r>
      <w:r>
        <w:rPr>
          <w:rFonts w:ascii="Garamond" w:hAnsi="Garamond" w:cs="Garamond"/>
          <w:sz w:val="24"/>
          <w:szCs w:val="24"/>
        </w:rPr>
        <w:t xml:space="preserve"> (presidents, CEOs, directors or other company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spokespersons</w:t>
      </w:r>
      <w:proofErr w:type="gramEnd"/>
      <w:r>
        <w:rPr>
          <w:rFonts w:ascii="Garamond" w:hAnsi="Garamond" w:cs="Garamond"/>
          <w:sz w:val="24"/>
          <w:szCs w:val="24"/>
        </w:rPr>
        <w:t xml:space="preserve">) </w:t>
      </w:r>
      <w:r w:rsidRPr="008220C1">
        <w:rPr>
          <w:rFonts w:ascii="Garamond" w:hAnsi="Garamond" w:cs="Garamond"/>
          <w:sz w:val="24"/>
          <w:szCs w:val="24"/>
          <w:highlight w:val="yellow"/>
        </w:rPr>
        <w:t>or persons outside the organizational leadership (customers, experts or celebrities</w:t>
      </w:r>
      <w:r>
        <w:rPr>
          <w:rFonts w:ascii="Garamond" w:hAnsi="Garamond" w:cs="Garamond"/>
          <w:sz w:val="24"/>
          <w:szCs w:val="24"/>
        </w:rPr>
        <w:t>).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Public relations would use these people as spokespersons and opinion leaders for organizations;</w:t>
      </w:r>
    </w:p>
    <w:p w:rsidR="00655ACB" w:rsidRPr="008220C1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proofErr w:type="gramStart"/>
      <w:r>
        <w:rPr>
          <w:rFonts w:ascii="Garamond" w:hAnsi="Garamond" w:cs="Garamond"/>
          <w:sz w:val="24"/>
          <w:szCs w:val="24"/>
        </w:rPr>
        <w:t>advertising</w:t>
      </w:r>
      <w:proofErr w:type="gramEnd"/>
      <w:r>
        <w:rPr>
          <w:rFonts w:ascii="Garamond" w:hAnsi="Garamond" w:cs="Garamond"/>
          <w:sz w:val="24"/>
          <w:szCs w:val="24"/>
        </w:rPr>
        <w:t xml:space="preserve"> would use them as official advertising or promotional </w:t>
      </w:r>
      <w:r w:rsidRPr="008220C1">
        <w:rPr>
          <w:rFonts w:ascii="Garamond" w:hAnsi="Garamond" w:cs="Garamond"/>
          <w:sz w:val="24"/>
          <w:szCs w:val="24"/>
          <w:highlight w:val="yellow"/>
        </w:rPr>
        <w:t>spokespersons</w:t>
      </w:r>
      <w:r>
        <w:rPr>
          <w:rFonts w:ascii="Garamond" w:hAnsi="Garamond" w:cs="Garamond"/>
          <w:sz w:val="24"/>
          <w:szCs w:val="24"/>
        </w:rPr>
        <w:t xml:space="preserve">. They are </w:t>
      </w:r>
      <w:r w:rsidRPr="008220C1">
        <w:rPr>
          <w:rFonts w:ascii="Garamond" w:hAnsi="Garamond" w:cs="Garamond"/>
          <w:sz w:val="24"/>
          <w:szCs w:val="24"/>
          <w:highlight w:val="yellow"/>
        </w:rPr>
        <w:t>selected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  <w:highlight w:val="yellow"/>
        </w:rPr>
        <w:t>on</w:t>
      </w:r>
      <w:proofErr w:type="gramEnd"/>
      <w:r>
        <w:rPr>
          <w:rFonts w:ascii="Garamond" w:hAnsi="Garamond" w:cs="Garamond"/>
          <w:sz w:val="24"/>
          <w:szCs w:val="24"/>
        </w:rPr>
        <w:t xml:space="preserve"> various criteria, including:</w:t>
      </w:r>
    </w:p>
    <w:p w:rsidR="00655ACB" w:rsidRPr="008220C1" w:rsidRDefault="00655ACB" w:rsidP="008220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sz w:val="24"/>
          <w:szCs w:val="24"/>
        </w:rPr>
        <w:t>Trustworthy</w:t>
      </w:r>
    </w:p>
    <w:p w:rsidR="00655ACB" w:rsidRPr="008220C1" w:rsidRDefault="00655ACB" w:rsidP="008220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sz w:val="24"/>
          <w:szCs w:val="24"/>
        </w:rPr>
        <w:t>Recognizable</w:t>
      </w:r>
    </w:p>
    <w:p w:rsidR="00655ACB" w:rsidRPr="008220C1" w:rsidRDefault="00655ACB" w:rsidP="008220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sz w:val="24"/>
          <w:szCs w:val="24"/>
        </w:rPr>
        <w:t>Affordable</w:t>
      </w:r>
    </w:p>
    <w:p w:rsidR="00655ACB" w:rsidRPr="008220C1" w:rsidRDefault="00655ACB" w:rsidP="008220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sz w:val="24"/>
          <w:szCs w:val="24"/>
        </w:rPr>
        <w:t>At little risk for negative publicity</w:t>
      </w:r>
    </w:p>
    <w:p w:rsidR="00655ACB" w:rsidRPr="008220C1" w:rsidRDefault="00655ACB" w:rsidP="008220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sz w:val="24"/>
          <w:szCs w:val="24"/>
        </w:rPr>
        <w:t>Appropriately matches with the intended audience</w:t>
      </w:r>
    </w:p>
    <w:p w:rsidR="00655ACB" w:rsidRDefault="00E3126A" w:rsidP="00E3126A">
      <w:pPr>
        <w:tabs>
          <w:tab w:val="left" w:pos="1600"/>
        </w:tabs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ab/>
      </w:r>
    </w:p>
    <w:p w:rsidR="00655ACB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B. </w:t>
      </w:r>
      <w:r w:rsidR="00655ACB">
        <w:rPr>
          <w:rFonts w:ascii="Garamond-Bold" w:hAnsi="Garamond-Bold" w:cs="Garamond-Bold"/>
          <w:b/>
          <w:bCs/>
          <w:sz w:val="24"/>
          <w:szCs w:val="24"/>
        </w:rPr>
        <w:t>Logos: Persuasion by Appealing to Reason</w:t>
      </w:r>
    </w:p>
    <w:p w:rsidR="00655ACB" w:rsidRPr="008220C1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r>
        <w:rPr>
          <w:rFonts w:ascii="Garamond" w:hAnsi="Garamond" w:cs="Garamond"/>
          <w:sz w:val="24"/>
          <w:szCs w:val="24"/>
        </w:rPr>
        <w:t>In order to be effectively persuasive, communication needs t</w:t>
      </w:r>
      <w:r w:rsidR="008220C1">
        <w:rPr>
          <w:rFonts w:ascii="Garamond" w:hAnsi="Garamond" w:cs="Garamond"/>
          <w:sz w:val="24"/>
          <w:szCs w:val="24"/>
        </w:rPr>
        <w:t>o be rooted</w:t>
      </w:r>
      <w:r w:rsidR="008220C1" w:rsidRPr="008220C1">
        <w:rPr>
          <w:rFonts w:ascii="Garamond" w:hAnsi="Garamond" w:cs="Garamond"/>
          <w:sz w:val="24"/>
          <w:szCs w:val="24"/>
          <w:highlight w:val="yellow"/>
        </w:rPr>
        <w:t>, at least in part, i</w:t>
      </w:r>
      <w:r w:rsidRPr="008220C1">
        <w:rPr>
          <w:rFonts w:ascii="Garamond" w:hAnsi="Garamond" w:cs="Garamond"/>
          <w:sz w:val="24"/>
          <w:szCs w:val="24"/>
          <w:highlight w:val="yellow"/>
        </w:rPr>
        <w:t>n logic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  <w:highlight w:val="yellow"/>
        </w:rPr>
        <w:t>and</w:t>
      </w:r>
      <w:proofErr w:type="gramEnd"/>
      <w:r w:rsidRPr="008220C1">
        <w:rPr>
          <w:rFonts w:ascii="Garamond" w:hAnsi="Garamond" w:cs="Garamond"/>
          <w:sz w:val="24"/>
          <w:szCs w:val="24"/>
          <w:highlight w:val="yellow"/>
        </w:rPr>
        <w:t xml:space="preserve"> rationality.</w:t>
      </w:r>
      <w:r>
        <w:rPr>
          <w:rFonts w:ascii="Garamond" w:hAnsi="Garamond" w:cs="Garamond"/>
          <w:sz w:val="24"/>
          <w:szCs w:val="24"/>
        </w:rPr>
        <w:t xml:space="preserve"> Here are some common principles of the rational side of persuasive communication</w:t>
      </w:r>
    </w:p>
    <w:p w:rsidR="00E3126A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  <w:u w:val="single"/>
        </w:rPr>
      </w:pPr>
    </w:p>
    <w:p w:rsidR="00655ACB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3126A">
        <w:rPr>
          <w:rFonts w:ascii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  <w:highlight w:val="yellow"/>
          <w:u w:val="single"/>
        </w:rPr>
        <w:t xml:space="preserve">1. </w:t>
      </w:r>
      <w:r w:rsidR="00655ACB" w:rsidRPr="008220C1">
        <w:rPr>
          <w:rFonts w:ascii="Garamond" w:hAnsi="Garamond" w:cs="Garamond"/>
          <w:sz w:val="24"/>
          <w:szCs w:val="24"/>
          <w:highlight w:val="yellow"/>
          <w:u w:val="single"/>
        </w:rPr>
        <w:t>Types of logical proposition</w:t>
      </w:r>
      <w:r w:rsidR="00655ACB" w:rsidRPr="008220C1">
        <w:rPr>
          <w:rFonts w:ascii="Garamond" w:hAnsi="Garamond" w:cs="Garamond"/>
          <w:sz w:val="24"/>
          <w:szCs w:val="24"/>
          <w:highlight w:val="yellow"/>
        </w:rPr>
        <w:t>s</w:t>
      </w:r>
      <w:r w:rsidR="00655ACB">
        <w:rPr>
          <w:rFonts w:ascii="Garamond" w:hAnsi="Garamond" w:cs="Garamond"/>
          <w:sz w:val="24"/>
          <w:szCs w:val="24"/>
        </w:rPr>
        <w:t>:</w:t>
      </w:r>
    </w:p>
    <w:p w:rsidR="00655ACB" w:rsidRPr="008220C1" w:rsidRDefault="00655ACB" w:rsidP="00822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Factual</w:t>
      </w:r>
      <w:r w:rsidRPr="008220C1">
        <w:rPr>
          <w:rFonts w:ascii="Garamond" w:hAnsi="Garamond" w:cs="Garamond"/>
          <w:sz w:val="24"/>
          <w:szCs w:val="24"/>
        </w:rPr>
        <w:t xml:space="preserve"> proposition states that something exists, based on provable evidence.</w:t>
      </w:r>
    </w:p>
    <w:p w:rsidR="00655ACB" w:rsidRPr="008220C1" w:rsidRDefault="00655ACB" w:rsidP="00822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Conjecture</w:t>
      </w:r>
      <w:r w:rsidRPr="008220C1">
        <w:rPr>
          <w:rFonts w:ascii="Garamond" w:hAnsi="Garamond" w:cs="Garamond"/>
          <w:sz w:val="24"/>
          <w:szCs w:val="24"/>
        </w:rPr>
        <w:t xml:space="preserve"> proposition states that something probably exists, based on reasoned conclusions</w:t>
      </w:r>
    </w:p>
    <w:p w:rsidR="00655ACB" w:rsidRPr="008220C1" w:rsidRDefault="00655ACB" w:rsidP="008220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drawn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from physical evidence, and asks the audience to agree with that conclusion.</w:t>
      </w:r>
    </w:p>
    <w:p w:rsidR="00655ACB" w:rsidRPr="008220C1" w:rsidRDefault="00655ACB" w:rsidP="00822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Value</w:t>
      </w:r>
      <w:r w:rsidRPr="008220C1">
        <w:rPr>
          <w:rFonts w:ascii="Garamond" w:hAnsi="Garamond" w:cs="Garamond"/>
          <w:sz w:val="24"/>
          <w:szCs w:val="24"/>
        </w:rPr>
        <w:t xml:space="preserve"> proposition identifies the virtue of something.</w:t>
      </w:r>
    </w:p>
    <w:p w:rsidR="00655ACB" w:rsidRPr="008220C1" w:rsidRDefault="00655ACB" w:rsidP="00822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Policy</w:t>
      </w:r>
      <w:r w:rsidRPr="008220C1">
        <w:rPr>
          <w:rFonts w:ascii="Garamond" w:hAnsi="Garamond" w:cs="Garamond"/>
          <w:sz w:val="24"/>
          <w:szCs w:val="24"/>
        </w:rPr>
        <w:t xml:space="preserve"> proposition identifies a new course of action and encourages its </w:t>
      </w:r>
      <w:proofErr w:type="spellStart"/>
      <w:r w:rsidRPr="008220C1">
        <w:rPr>
          <w:rFonts w:ascii="Garamond" w:hAnsi="Garamond" w:cs="Garamond"/>
          <w:sz w:val="24"/>
          <w:szCs w:val="24"/>
        </w:rPr>
        <w:t>adoption.Avoid</w:t>
      </w:r>
      <w:proofErr w:type="spellEnd"/>
      <w:r w:rsidRPr="008220C1">
        <w:rPr>
          <w:rFonts w:ascii="Garamond" w:hAnsi="Garamond" w:cs="Garamond"/>
          <w:sz w:val="24"/>
          <w:szCs w:val="24"/>
        </w:rPr>
        <w:t xml:space="preserve"> errors of logic such as unwarranted conclusion (a deduction that is not supported by</w:t>
      </w:r>
    </w:p>
    <w:p w:rsidR="008220C1" w:rsidRDefault="00655ACB" w:rsidP="008220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evidence</w:t>
      </w:r>
      <w:proofErr w:type="gramEnd"/>
      <w:r w:rsidRPr="008220C1">
        <w:rPr>
          <w:rFonts w:ascii="Garamond" w:hAnsi="Garamond" w:cs="Garamond"/>
          <w:sz w:val="24"/>
          <w:szCs w:val="24"/>
        </w:rPr>
        <w:t>) or by a false assumption (a conclusion that the audience may not accept).</w:t>
      </w:r>
    </w:p>
    <w:p w:rsidR="00E3126A" w:rsidRDefault="00E3126A" w:rsidP="008220C1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rPr>
          <w:rFonts w:ascii="Garamond" w:hAnsi="Garamond" w:cs="Garamond"/>
          <w:sz w:val="24"/>
          <w:szCs w:val="24"/>
          <w:highlight w:val="yellow"/>
          <w:u w:val="single"/>
        </w:rPr>
      </w:pPr>
    </w:p>
    <w:p w:rsidR="00655ACB" w:rsidRPr="008220C1" w:rsidRDefault="00E3126A" w:rsidP="008220C1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rPr>
          <w:rFonts w:ascii="Garamond" w:hAnsi="Garamond" w:cs="Garamond"/>
          <w:sz w:val="24"/>
          <w:szCs w:val="24"/>
        </w:rPr>
      </w:pPr>
      <w:r w:rsidRPr="00E3126A">
        <w:rPr>
          <w:rFonts w:ascii="Garamond" w:hAnsi="Garamond" w:cs="Garamond"/>
          <w:b/>
          <w:sz w:val="24"/>
          <w:szCs w:val="24"/>
          <w:highlight w:val="yellow"/>
        </w:rPr>
        <w:t xml:space="preserve"> </w:t>
      </w:r>
      <w:r>
        <w:rPr>
          <w:rFonts w:ascii="Garamond" w:hAnsi="Garamond" w:cs="Garamond"/>
          <w:sz w:val="24"/>
          <w:szCs w:val="24"/>
          <w:highlight w:val="yellow"/>
          <w:u w:val="single"/>
        </w:rPr>
        <w:t xml:space="preserve">2. </w:t>
      </w:r>
      <w:r w:rsidR="00655ACB" w:rsidRPr="008220C1">
        <w:rPr>
          <w:rFonts w:ascii="Garamond" w:hAnsi="Garamond" w:cs="Garamond"/>
          <w:sz w:val="24"/>
          <w:szCs w:val="24"/>
          <w:highlight w:val="yellow"/>
          <w:u w:val="single"/>
        </w:rPr>
        <w:t>Types of verbal evidence</w:t>
      </w:r>
    </w:p>
    <w:p w:rsidR="00655ACB" w:rsidRPr="008220C1" w:rsidRDefault="00655ACB" w:rsidP="00822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Analogy</w:t>
      </w:r>
      <w:r w:rsidRPr="008220C1">
        <w:rPr>
          <w:rFonts w:ascii="Garamond" w:hAnsi="Garamond" w:cs="Garamond"/>
          <w:sz w:val="24"/>
          <w:szCs w:val="24"/>
        </w:rPr>
        <w:t xml:space="preserve"> uses a familiar situation and allusion to help an audience understand a new idea,</w:t>
      </w:r>
    </w:p>
    <w:p w:rsidR="00655ACB" w:rsidRPr="008220C1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specifically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by making a comparison between two things are essentially different but nevertheless</w:t>
      </w:r>
    </w:p>
    <w:p w:rsidR="00655ACB" w:rsidRPr="008220C1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strikingly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alike in an important aspect.</w:t>
      </w:r>
    </w:p>
    <w:p w:rsidR="00655ACB" w:rsidRPr="008220C1" w:rsidRDefault="00655ACB" w:rsidP="00822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Comparison</w:t>
      </w:r>
      <w:r w:rsidRPr="008220C1">
        <w:rPr>
          <w:rFonts w:ascii="Garamond" w:hAnsi="Garamond" w:cs="Garamond"/>
          <w:sz w:val="24"/>
          <w:szCs w:val="24"/>
        </w:rPr>
        <w:t xml:space="preserve"> highlights the characteristics or values of something in relation to something else.</w:t>
      </w:r>
    </w:p>
    <w:p w:rsidR="00655ACB" w:rsidRPr="008220C1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sz w:val="24"/>
          <w:szCs w:val="24"/>
        </w:rPr>
        <w:t>Positive comparisons are used with elements the audience already acknowledges and admires;</w:t>
      </w:r>
    </w:p>
    <w:p w:rsidR="00655ACB" w:rsidRPr="008220C1" w:rsidRDefault="003D1412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</w:t>
      </w:r>
      <w:r w:rsidR="00655ACB" w:rsidRPr="008220C1">
        <w:rPr>
          <w:rFonts w:ascii="Garamond" w:hAnsi="Garamond" w:cs="Garamond"/>
          <w:sz w:val="24"/>
          <w:szCs w:val="24"/>
        </w:rPr>
        <w:t>egative comparisons are used with elements the audience holds in low esteem.</w:t>
      </w:r>
    </w:p>
    <w:p w:rsidR="00655ACB" w:rsidRPr="008220C1" w:rsidRDefault="00655ACB" w:rsidP="00822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Examples</w:t>
      </w:r>
      <w:r w:rsidRPr="008220C1">
        <w:rPr>
          <w:rFonts w:ascii="Garamond" w:hAnsi="Garamond" w:cs="Garamond"/>
          <w:sz w:val="24"/>
          <w:szCs w:val="24"/>
        </w:rPr>
        <w:t xml:space="preserve"> provide conclusions drawn from related experiences. Related to examples are</w:t>
      </w:r>
    </w:p>
    <w:p w:rsidR="00655ACB" w:rsidRPr="008220C1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anecdotes</w:t>
      </w:r>
      <w:proofErr w:type="gramEnd"/>
      <w:r w:rsidRPr="008220C1">
        <w:rPr>
          <w:rFonts w:ascii="Garamond" w:hAnsi="Garamond" w:cs="Garamond"/>
          <w:sz w:val="24"/>
          <w:szCs w:val="24"/>
        </w:rPr>
        <w:t>, which are short stories that make a point, though audiences often recognize them as</w:t>
      </w:r>
    </w:p>
    <w:p w:rsidR="00655ACB" w:rsidRPr="008220C1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being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hypothetical or not literally true.</w:t>
      </w:r>
    </w:p>
    <w:p w:rsidR="00655ACB" w:rsidRPr="008220C1" w:rsidRDefault="00655ACB" w:rsidP="00822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Statistics</w:t>
      </w:r>
      <w:r w:rsidRPr="008220C1">
        <w:rPr>
          <w:rFonts w:ascii="Garamond" w:hAnsi="Garamond" w:cs="Garamond"/>
          <w:sz w:val="24"/>
          <w:szCs w:val="24"/>
        </w:rPr>
        <w:t xml:space="preserve"> are mathematical examples intended to make a case based on the hard evidence of</w:t>
      </w:r>
    </w:p>
    <w:p w:rsidR="00655ACB" w:rsidRPr="008220C1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numbers</w:t>
      </w:r>
      <w:proofErr w:type="gramEnd"/>
      <w:r w:rsidRPr="008220C1">
        <w:rPr>
          <w:rFonts w:ascii="Garamond" w:hAnsi="Garamond" w:cs="Garamond"/>
          <w:sz w:val="24"/>
          <w:szCs w:val="24"/>
        </w:rPr>
        <w:t>.</w:t>
      </w:r>
    </w:p>
    <w:p w:rsidR="00655ACB" w:rsidRPr="008220C1" w:rsidRDefault="00655ACB" w:rsidP="00822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Testimonies and endorsements</w:t>
      </w:r>
      <w:r w:rsidRPr="008220C1">
        <w:rPr>
          <w:rFonts w:ascii="Garamond" w:hAnsi="Garamond" w:cs="Garamond"/>
          <w:sz w:val="24"/>
          <w:szCs w:val="24"/>
        </w:rPr>
        <w:t xml:space="preserve"> are comments by witnesses and people who have used an</w:t>
      </w:r>
    </w:p>
    <w:p w:rsidR="00655ACB" w:rsidRPr="008220C1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organization’s</w:t>
      </w:r>
      <w:proofErr w:type="gramEnd"/>
      <w:r w:rsidRPr="008220C1">
        <w:rPr>
          <w:rFonts w:ascii="Garamond" w:hAnsi="Garamond" w:cs="Garamond"/>
          <w:sz w:val="24"/>
          <w:szCs w:val="24"/>
        </w:rPr>
        <w:t xml:space="preserve"> products or services (testimony) or are involved with its issues (endorsements).</w:t>
      </w:r>
    </w:p>
    <w:p w:rsidR="00655ACB" w:rsidRPr="008220C1" w:rsidRDefault="00655ACB" w:rsidP="008220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220C1">
        <w:rPr>
          <w:rFonts w:ascii="Garamond" w:hAnsi="Garamond" w:cs="Garamond"/>
          <w:b/>
          <w:sz w:val="24"/>
          <w:szCs w:val="24"/>
        </w:rPr>
        <w:t>Visual supporting evidence</w:t>
      </w:r>
      <w:r w:rsidRPr="008220C1">
        <w:rPr>
          <w:rFonts w:ascii="Garamond" w:hAnsi="Garamond" w:cs="Garamond"/>
          <w:sz w:val="24"/>
          <w:szCs w:val="24"/>
        </w:rPr>
        <w:t xml:space="preserve"> can enhance and clarify the verbal evidence by providing</w:t>
      </w:r>
    </w:p>
    <w:p w:rsidR="00655ACB" w:rsidRPr="008220C1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8220C1">
        <w:rPr>
          <w:rFonts w:ascii="Garamond" w:hAnsi="Garamond" w:cs="Garamond"/>
          <w:sz w:val="24"/>
          <w:szCs w:val="24"/>
        </w:rPr>
        <w:t>photographs</w:t>
      </w:r>
      <w:proofErr w:type="gramEnd"/>
      <w:r w:rsidRPr="008220C1">
        <w:rPr>
          <w:rFonts w:ascii="Garamond" w:hAnsi="Garamond" w:cs="Garamond"/>
          <w:sz w:val="24"/>
          <w:szCs w:val="24"/>
        </w:rPr>
        <w:t>, charts, graphs and diagrams.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sz w:val="24"/>
          <w:szCs w:val="24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655ACB" w:rsidRDefault="00E3126A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>C.</w:t>
      </w:r>
      <w:r w:rsidR="00655ACB">
        <w:rPr>
          <w:rFonts w:ascii="Garamond-Bold" w:hAnsi="Garamond-Bold" w:cs="Garamond-Bold"/>
          <w:b/>
          <w:bCs/>
          <w:sz w:val="24"/>
          <w:szCs w:val="24"/>
        </w:rPr>
        <w:t xml:space="preserve"> Pathos: Persuasion by appealing to sentiment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Human beings are not mere thinking machines. Instead, we rely heavily on feelings, and effective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communicators</w:t>
      </w:r>
      <w:proofErr w:type="gramEnd"/>
      <w:r>
        <w:rPr>
          <w:rFonts w:ascii="Garamond" w:hAnsi="Garamond" w:cs="Garamond"/>
          <w:sz w:val="24"/>
          <w:szCs w:val="24"/>
        </w:rPr>
        <w:t xml:space="preserve"> consider how to use </w:t>
      </w:r>
      <w:r w:rsidRPr="003D1412">
        <w:rPr>
          <w:rFonts w:ascii="Garamond" w:hAnsi="Garamond" w:cs="Garamond"/>
          <w:sz w:val="24"/>
          <w:szCs w:val="24"/>
          <w:highlight w:val="yellow"/>
        </w:rPr>
        <w:t>both positive and negative feelings</w:t>
      </w:r>
      <w:r>
        <w:rPr>
          <w:rFonts w:ascii="Garamond" w:hAnsi="Garamond" w:cs="Garamond"/>
          <w:sz w:val="24"/>
          <w:szCs w:val="24"/>
        </w:rPr>
        <w:t xml:space="preserve"> in persuasive</w:t>
      </w:r>
    </w:p>
    <w:p w:rsidR="00655ACB" w:rsidRPr="003D1412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proofErr w:type="gramStart"/>
      <w:r>
        <w:rPr>
          <w:rFonts w:ascii="Garamond" w:hAnsi="Garamond" w:cs="Garamond"/>
          <w:sz w:val="24"/>
          <w:szCs w:val="24"/>
        </w:rPr>
        <w:t>communication</w:t>
      </w:r>
      <w:proofErr w:type="gramEnd"/>
      <w:r>
        <w:rPr>
          <w:rFonts w:ascii="Garamond" w:hAnsi="Garamond" w:cs="Garamond"/>
          <w:sz w:val="24"/>
          <w:szCs w:val="24"/>
        </w:rPr>
        <w:t xml:space="preserve">. </w:t>
      </w:r>
      <w:r w:rsidRPr="003D1412">
        <w:rPr>
          <w:rFonts w:ascii="Garamond" w:hAnsi="Garamond" w:cs="Garamond"/>
          <w:sz w:val="24"/>
          <w:szCs w:val="24"/>
          <w:highlight w:val="yellow"/>
        </w:rPr>
        <w:t>Ethos has been defined as the use of emotional messages, but it is significantly</w:t>
      </w:r>
    </w:p>
    <w:p w:rsidR="00655ACB" w:rsidRPr="003D1412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proofErr w:type="gramStart"/>
      <w:r w:rsidRPr="003D1412">
        <w:rPr>
          <w:rFonts w:ascii="Garamond" w:hAnsi="Garamond" w:cs="Garamond"/>
          <w:sz w:val="24"/>
          <w:szCs w:val="24"/>
          <w:highlight w:val="yellow"/>
        </w:rPr>
        <w:t>more</w:t>
      </w:r>
      <w:proofErr w:type="gramEnd"/>
      <w:r w:rsidRPr="003D1412">
        <w:rPr>
          <w:rFonts w:ascii="Garamond" w:hAnsi="Garamond" w:cs="Garamond"/>
          <w:sz w:val="24"/>
          <w:szCs w:val="24"/>
          <w:highlight w:val="yellow"/>
        </w:rPr>
        <w:t>. Aristotle saw it as the emotional state of the audience, their relationship with both the issue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  <w:highlight w:val="yellow"/>
        </w:rPr>
        <w:t>and</w:t>
      </w:r>
      <w:proofErr w:type="gramEnd"/>
      <w:r w:rsidRPr="003D1412">
        <w:rPr>
          <w:rFonts w:ascii="Garamond" w:hAnsi="Garamond" w:cs="Garamond"/>
          <w:sz w:val="24"/>
          <w:szCs w:val="24"/>
          <w:highlight w:val="yellow"/>
        </w:rPr>
        <w:t xml:space="preserve"> the speaker.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Pr="00655ACB" w:rsidRDefault="003B637C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  1. </w:t>
      </w:r>
      <w:r w:rsidR="00655ACB" w:rsidRPr="00655ACB">
        <w:rPr>
          <w:rFonts w:ascii="Garamond" w:hAnsi="Garamond" w:cs="Garamond"/>
          <w:b/>
          <w:sz w:val="24"/>
          <w:szCs w:val="24"/>
        </w:rPr>
        <w:t>Positive Emotional Appeals</w:t>
      </w:r>
    </w:p>
    <w:p w:rsidR="00655ACB" w:rsidRPr="003D1412" w:rsidRDefault="00655ACB" w:rsidP="003D14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D1412">
        <w:rPr>
          <w:rFonts w:ascii="Garamond" w:hAnsi="Garamond" w:cs="Garamond"/>
          <w:b/>
          <w:sz w:val="24"/>
          <w:szCs w:val="24"/>
        </w:rPr>
        <w:t>Love</w:t>
      </w:r>
      <w:r w:rsidRPr="003D1412">
        <w:rPr>
          <w:rFonts w:ascii="Garamond" w:hAnsi="Garamond" w:cs="Garamond"/>
          <w:sz w:val="24"/>
          <w:szCs w:val="24"/>
        </w:rPr>
        <w:t xml:space="preserve"> appeals can vary from bittersweet poignancy, to family together, from nostalgia to pity or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compassion</w:t>
      </w:r>
      <w:proofErr w:type="gramEnd"/>
      <w:r w:rsidRPr="003D1412">
        <w:rPr>
          <w:rFonts w:ascii="Garamond" w:hAnsi="Garamond" w:cs="Garamond"/>
          <w:sz w:val="24"/>
          <w:szCs w:val="24"/>
        </w:rPr>
        <w:t>, from sensitivity to sympathy. Pleasant images can lead audiences not only to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remember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the persuasive messages but to be more likely to act on the message.</w:t>
      </w:r>
    </w:p>
    <w:p w:rsidR="00655ACB" w:rsidRPr="003D1412" w:rsidRDefault="00655ACB" w:rsidP="003D14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D1412">
        <w:rPr>
          <w:rFonts w:ascii="Garamond" w:hAnsi="Garamond" w:cs="Garamond"/>
          <w:b/>
          <w:sz w:val="24"/>
          <w:szCs w:val="24"/>
        </w:rPr>
        <w:t xml:space="preserve">Virtue </w:t>
      </w:r>
      <w:r w:rsidRPr="003D1412">
        <w:rPr>
          <w:rFonts w:ascii="Garamond" w:hAnsi="Garamond" w:cs="Garamond"/>
          <w:sz w:val="24"/>
          <w:szCs w:val="24"/>
        </w:rPr>
        <w:t>appeals can evoke many values that society or individuals hold in esteem. In the range of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virtue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appeals are those to justice, loyalty, discretion, bravery, piety, esteem and altruism, as well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as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to social or personal progress or acceptance.</w:t>
      </w:r>
    </w:p>
    <w:p w:rsidR="00655ACB" w:rsidRPr="003D1412" w:rsidRDefault="00655ACB" w:rsidP="003D14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D1412">
        <w:rPr>
          <w:rFonts w:ascii="Garamond" w:hAnsi="Garamond" w:cs="Garamond"/>
          <w:b/>
          <w:sz w:val="24"/>
          <w:szCs w:val="24"/>
        </w:rPr>
        <w:t>Humor</w:t>
      </w:r>
      <w:r w:rsidRPr="003D1412">
        <w:rPr>
          <w:rFonts w:ascii="Garamond" w:hAnsi="Garamond" w:cs="Garamond"/>
          <w:sz w:val="24"/>
          <w:szCs w:val="24"/>
        </w:rPr>
        <w:t xml:space="preserve"> appeals are based on amusement and what an audience considers funny. These appeals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often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are used to gain attention and to reinforce messages, and they sometimes can make a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speaker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more liked by an audience. But humor is difficult to achieve because it varies so much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from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one person to another, and from one culture to another. Additionally, humor does not coexist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well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with the repetition of messages.</w:t>
      </w:r>
    </w:p>
    <w:p w:rsidR="00655ACB" w:rsidRPr="003D1412" w:rsidRDefault="00655ACB" w:rsidP="003D14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D1412">
        <w:rPr>
          <w:rFonts w:ascii="Garamond" w:hAnsi="Garamond" w:cs="Garamond"/>
          <w:b/>
          <w:sz w:val="24"/>
          <w:szCs w:val="24"/>
        </w:rPr>
        <w:t xml:space="preserve">Sex </w:t>
      </w:r>
      <w:r w:rsidRPr="003D1412">
        <w:rPr>
          <w:rFonts w:ascii="Garamond" w:hAnsi="Garamond" w:cs="Garamond"/>
          <w:sz w:val="24"/>
          <w:szCs w:val="24"/>
        </w:rPr>
        <w:t>appeals are based on subtle or shocking use of messages related to nudity or sexuality. In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some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cultures, such appeals are considered appropriate, particularly for products associated with</w:t>
      </w:r>
      <w:r w:rsidR="003D1412">
        <w:rPr>
          <w:rFonts w:ascii="Garamond" w:hAnsi="Garamond" w:cs="Garamond"/>
          <w:sz w:val="24"/>
          <w:szCs w:val="24"/>
        </w:rPr>
        <w:t xml:space="preserve"> </w:t>
      </w:r>
      <w:r w:rsidRPr="003D1412">
        <w:rPr>
          <w:rFonts w:ascii="Garamond" w:hAnsi="Garamond" w:cs="Garamond"/>
          <w:sz w:val="24"/>
          <w:szCs w:val="24"/>
        </w:rPr>
        <w:t>sexual attraction such as perfume and jewelry. In other cultures, sex appeals are considered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offensive</w:t>
      </w:r>
      <w:proofErr w:type="gramEnd"/>
      <w:r w:rsidRPr="003D1412">
        <w:rPr>
          <w:rFonts w:ascii="Garamond" w:hAnsi="Garamond" w:cs="Garamond"/>
          <w:sz w:val="24"/>
          <w:szCs w:val="24"/>
        </w:rPr>
        <w:t>.</w:t>
      </w:r>
    </w:p>
    <w:p w:rsidR="00655ACB" w:rsidRPr="00655ACB" w:rsidRDefault="003B637C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2. </w:t>
      </w:r>
      <w:r w:rsidR="00655ACB" w:rsidRPr="00655ACB">
        <w:rPr>
          <w:rFonts w:ascii="Garamond" w:hAnsi="Garamond" w:cs="Garamond"/>
          <w:b/>
          <w:sz w:val="24"/>
          <w:szCs w:val="24"/>
        </w:rPr>
        <w:t>Negative Emotional Appeals</w:t>
      </w:r>
    </w:p>
    <w:p w:rsidR="00655ACB" w:rsidRPr="003D1412" w:rsidRDefault="00655ACB" w:rsidP="003D14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D1412">
        <w:rPr>
          <w:rFonts w:ascii="Garamond" w:hAnsi="Garamond" w:cs="Garamond"/>
          <w:b/>
          <w:sz w:val="24"/>
          <w:szCs w:val="24"/>
        </w:rPr>
        <w:t>Fear</w:t>
      </w:r>
      <w:r w:rsidRPr="003D1412">
        <w:rPr>
          <w:rFonts w:ascii="Garamond" w:hAnsi="Garamond" w:cs="Garamond"/>
          <w:sz w:val="24"/>
          <w:szCs w:val="24"/>
        </w:rPr>
        <w:t xml:space="preserve"> appeals are based on the human tendency toward anxiety or worry. Moderation is the key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to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using fear appeals effectively. Communicators have found that the best use of fear appeals is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when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they are accompanied by an easy-to-achieve and practical solution to the problems that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audiences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are willing to admit to. Younger people have a higher tolerance for fear appeals than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do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older people, and research suggests that the effectiveness of stronger fear appeals increases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when</w:t>
      </w:r>
      <w:proofErr w:type="gramEnd"/>
      <w:r w:rsidRPr="003D1412">
        <w:rPr>
          <w:rFonts w:ascii="Garamond" w:hAnsi="Garamond" w:cs="Garamond"/>
          <w:sz w:val="24"/>
          <w:szCs w:val="24"/>
        </w:rPr>
        <w:t xml:space="preserve"> audience members have high self-esteem and feel immune to pending doom.</w:t>
      </w:r>
    </w:p>
    <w:p w:rsidR="00655ACB" w:rsidRPr="003D1412" w:rsidRDefault="00655ACB" w:rsidP="003D14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D1412">
        <w:rPr>
          <w:rFonts w:ascii="Garamond" w:hAnsi="Garamond" w:cs="Garamond"/>
          <w:b/>
          <w:sz w:val="24"/>
          <w:szCs w:val="24"/>
        </w:rPr>
        <w:t>Guilt</w:t>
      </w:r>
      <w:r w:rsidRPr="003D1412">
        <w:rPr>
          <w:rFonts w:ascii="Garamond" w:hAnsi="Garamond" w:cs="Garamond"/>
          <w:sz w:val="24"/>
          <w:szCs w:val="24"/>
        </w:rPr>
        <w:t xml:space="preserve"> appeals focus on a personal sense of shame, the antithesis of a virtue appeal. Like fear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appeals</w:t>
      </w:r>
      <w:proofErr w:type="gramEnd"/>
      <w:r w:rsidRPr="003D1412">
        <w:rPr>
          <w:rFonts w:ascii="Garamond" w:hAnsi="Garamond" w:cs="Garamond"/>
          <w:sz w:val="24"/>
          <w:szCs w:val="24"/>
        </w:rPr>
        <w:t>, guilt appeals can be effective in moderation and with the appropriate audience.</w:t>
      </w:r>
    </w:p>
    <w:p w:rsidR="00655ACB" w:rsidRPr="003D1412" w:rsidRDefault="00655ACB" w:rsidP="003D14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D1412">
        <w:rPr>
          <w:rFonts w:ascii="Garamond" w:hAnsi="Garamond" w:cs="Garamond"/>
          <w:b/>
          <w:sz w:val="24"/>
          <w:szCs w:val="24"/>
        </w:rPr>
        <w:t>Hate</w:t>
      </w:r>
      <w:r w:rsidRPr="003D1412">
        <w:rPr>
          <w:rFonts w:ascii="Garamond" w:hAnsi="Garamond" w:cs="Garamond"/>
          <w:sz w:val="24"/>
          <w:szCs w:val="24"/>
        </w:rPr>
        <w:t xml:space="preserve"> appeals carry with them particular ethical problems. Social responsibility suggests that</w:t>
      </w:r>
      <w:r w:rsidR="003D1412">
        <w:rPr>
          <w:rFonts w:ascii="Garamond" w:hAnsi="Garamond" w:cs="Garamond"/>
          <w:sz w:val="24"/>
          <w:szCs w:val="24"/>
        </w:rPr>
        <w:t xml:space="preserve"> </w:t>
      </w:r>
      <w:r w:rsidRPr="003D1412">
        <w:rPr>
          <w:rFonts w:ascii="Garamond" w:hAnsi="Garamond" w:cs="Garamond"/>
          <w:sz w:val="24"/>
          <w:szCs w:val="24"/>
        </w:rPr>
        <w:t>appeals to hatred of people are unethical and inappropriate, though admittedly sometime</w:t>
      </w:r>
    </w:p>
    <w:p w:rsidR="00655ACB" w:rsidRPr="003D1412" w:rsidRDefault="00655ACB" w:rsidP="003D1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</w:rPr>
        <w:t>effective</w:t>
      </w:r>
      <w:proofErr w:type="gramEnd"/>
      <w:r w:rsidRPr="003D1412">
        <w:rPr>
          <w:rFonts w:ascii="Garamond" w:hAnsi="Garamond" w:cs="Garamond"/>
          <w:sz w:val="24"/>
          <w:szCs w:val="24"/>
        </w:rPr>
        <w:t>, particularly with audiences that are poorly educated. Less ethically risky are appeals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based</w:t>
      </w:r>
      <w:proofErr w:type="gramEnd"/>
      <w:r>
        <w:rPr>
          <w:rFonts w:ascii="Garamond" w:hAnsi="Garamond" w:cs="Garamond"/>
          <w:sz w:val="24"/>
          <w:szCs w:val="24"/>
        </w:rPr>
        <w:t xml:space="preserve"> on the hatred of socially abhorrent ideas or actions, though abhorrence often is shaped by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political</w:t>
      </w:r>
      <w:proofErr w:type="gramEnd"/>
      <w:r>
        <w:rPr>
          <w:rFonts w:ascii="Garamond" w:hAnsi="Garamond" w:cs="Garamond"/>
          <w:sz w:val="24"/>
          <w:szCs w:val="24"/>
        </w:rPr>
        <w:t xml:space="preserve"> and social issues that do not span cultures well.</w:t>
      </w:r>
    </w:p>
    <w:p w:rsidR="003B637C" w:rsidRDefault="003B637C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Default="003B637C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III</w:t>
      </w:r>
      <w:proofErr w:type="gramStart"/>
      <w:r>
        <w:rPr>
          <w:rFonts w:ascii="Garamond" w:hAnsi="Garamond" w:cs="Garamond"/>
          <w:sz w:val="24"/>
          <w:szCs w:val="24"/>
        </w:rPr>
        <w:t xml:space="preserve">. </w:t>
      </w:r>
      <w:r w:rsidR="00655ACB" w:rsidRPr="003D1412">
        <w:rPr>
          <w:rFonts w:ascii="Garamond-Bold" w:hAnsi="Garamond-Bold" w:cs="Garamond-Bold"/>
          <w:b/>
          <w:bCs/>
          <w:sz w:val="24"/>
          <w:szCs w:val="24"/>
          <w:highlight w:val="yellow"/>
        </w:rPr>
        <w:t xml:space="preserve"> Rank’s</w:t>
      </w:r>
      <w:proofErr w:type="gramEnd"/>
      <w:r w:rsidR="00655ACB" w:rsidRPr="003D1412">
        <w:rPr>
          <w:rFonts w:ascii="Garamond-Bold" w:hAnsi="Garamond-Bold" w:cs="Garamond-Bold"/>
          <w:b/>
          <w:bCs/>
          <w:sz w:val="24"/>
          <w:szCs w:val="24"/>
          <w:highlight w:val="yellow"/>
        </w:rPr>
        <w:t xml:space="preserve"> Model of Persuasion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Professor Hugh Rank has articulated an easy-to-understand relationship between two opposing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forces</w:t>
      </w:r>
      <w:proofErr w:type="gramEnd"/>
      <w:r>
        <w:rPr>
          <w:rFonts w:ascii="Garamond" w:hAnsi="Garamond" w:cs="Garamond"/>
          <w:sz w:val="24"/>
          <w:szCs w:val="24"/>
        </w:rPr>
        <w:t xml:space="preserve"> in persuasive argumentation.</w:t>
      </w:r>
    </w:p>
    <w:p w:rsidR="003D1412" w:rsidRPr="00F96E76" w:rsidRDefault="00655ACB" w:rsidP="00FD1C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B637C">
        <w:rPr>
          <w:rFonts w:ascii="Garamond" w:hAnsi="Garamond" w:cs="Garamond"/>
          <w:sz w:val="24"/>
          <w:szCs w:val="24"/>
          <w:highlight w:val="yellow"/>
        </w:rPr>
        <w:t>Intensify.</w:t>
      </w:r>
      <w:r w:rsidRPr="003B637C">
        <w:rPr>
          <w:rFonts w:ascii="Garamond" w:hAnsi="Garamond" w:cs="Garamond"/>
          <w:sz w:val="24"/>
          <w:szCs w:val="24"/>
        </w:rPr>
        <w:t xml:space="preserve"> One technique is to intensify or magnify the benefits of your product/cause as well as the</w:t>
      </w:r>
      <w:r w:rsidR="00F96E76">
        <w:rPr>
          <w:rFonts w:ascii="Garamond" w:hAnsi="Garamond" w:cs="Garamond"/>
          <w:sz w:val="24"/>
          <w:szCs w:val="24"/>
        </w:rPr>
        <w:t xml:space="preserve"> </w:t>
      </w:r>
      <w:r w:rsidRPr="00F96E76">
        <w:rPr>
          <w:rFonts w:ascii="Garamond" w:hAnsi="Garamond" w:cs="Garamond"/>
          <w:sz w:val="24"/>
          <w:szCs w:val="24"/>
        </w:rPr>
        <w:t>problems associated with the opposing side. Intensification can be accomplished through three</w:t>
      </w:r>
      <w:r w:rsidR="00F96E76">
        <w:rPr>
          <w:rFonts w:ascii="Garamond" w:hAnsi="Garamond" w:cs="Garamond"/>
          <w:sz w:val="24"/>
          <w:szCs w:val="24"/>
        </w:rPr>
        <w:t xml:space="preserve"> </w:t>
      </w:r>
      <w:r w:rsidRPr="00F96E76">
        <w:rPr>
          <w:rFonts w:ascii="Garamond" w:hAnsi="Garamond" w:cs="Garamond"/>
          <w:sz w:val="24"/>
          <w:szCs w:val="24"/>
        </w:rPr>
        <w:t>techniques: repetition, association and composition.</w:t>
      </w:r>
    </w:p>
    <w:p w:rsidR="00655ACB" w:rsidRPr="003B637C" w:rsidRDefault="00655ACB" w:rsidP="003B63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B637C">
        <w:rPr>
          <w:rFonts w:ascii="Garamond" w:hAnsi="Garamond" w:cs="Garamond"/>
          <w:sz w:val="24"/>
          <w:szCs w:val="24"/>
          <w:highlight w:val="yellow"/>
        </w:rPr>
        <w:t>Repetition</w:t>
      </w:r>
      <w:r w:rsidRPr="003B637C">
        <w:rPr>
          <w:rFonts w:ascii="Garamond" w:hAnsi="Garamond" w:cs="Garamond"/>
          <w:sz w:val="24"/>
          <w:szCs w:val="24"/>
        </w:rPr>
        <w:t xml:space="preserve"> involves the presentation of a message often enough so that it becomes known and</w:t>
      </w:r>
    </w:p>
    <w:p w:rsidR="00655ACB" w:rsidRPr="003B637C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B637C">
        <w:rPr>
          <w:rFonts w:ascii="Garamond" w:hAnsi="Garamond" w:cs="Garamond"/>
          <w:sz w:val="24"/>
          <w:szCs w:val="24"/>
        </w:rPr>
        <w:t>comfortable</w:t>
      </w:r>
      <w:proofErr w:type="gramEnd"/>
      <w:r w:rsidRPr="003B637C">
        <w:rPr>
          <w:rFonts w:ascii="Garamond" w:hAnsi="Garamond" w:cs="Garamond"/>
          <w:sz w:val="24"/>
          <w:szCs w:val="24"/>
        </w:rPr>
        <w:t>. This technique is associated with educational drills, and in its higher forms, with</w:t>
      </w:r>
    </w:p>
    <w:p w:rsidR="003D1412" w:rsidRPr="003B637C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B637C">
        <w:rPr>
          <w:rFonts w:ascii="Garamond" w:hAnsi="Garamond" w:cs="Garamond"/>
          <w:sz w:val="24"/>
          <w:szCs w:val="24"/>
        </w:rPr>
        <w:t>family</w:t>
      </w:r>
      <w:proofErr w:type="gramEnd"/>
      <w:r w:rsidRPr="003B637C">
        <w:rPr>
          <w:rFonts w:ascii="Garamond" w:hAnsi="Garamond" w:cs="Garamond"/>
          <w:sz w:val="24"/>
          <w:szCs w:val="24"/>
        </w:rPr>
        <w:t xml:space="preserve"> customs and religious ritual.</w:t>
      </w:r>
    </w:p>
    <w:p w:rsidR="00655ACB" w:rsidRPr="003B637C" w:rsidRDefault="00655ACB" w:rsidP="003B63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B637C">
        <w:rPr>
          <w:rFonts w:ascii="Garamond" w:hAnsi="Garamond" w:cs="Garamond"/>
          <w:sz w:val="24"/>
          <w:szCs w:val="24"/>
          <w:highlight w:val="yellow"/>
        </w:rPr>
        <w:t>Association i</w:t>
      </w:r>
      <w:r w:rsidRPr="003B637C">
        <w:rPr>
          <w:rFonts w:ascii="Garamond" w:hAnsi="Garamond" w:cs="Garamond"/>
          <w:sz w:val="24"/>
          <w:szCs w:val="24"/>
        </w:rPr>
        <w:t>nvolves the linking of an idea to something the audience already knows and</w:t>
      </w:r>
    </w:p>
    <w:p w:rsidR="00655ACB" w:rsidRPr="003B637C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B637C">
        <w:rPr>
          <w:rFonts w:ascii="Garamond" w:hAnsi="Garamond" w:cs="Garamond"/>
          <w:sz w:val="24"/>
          <w:szCs w:val="24"/>
        </w:rPr>
        <w:t>understands</w:t>
      </w:r>
      <w:proofErr w:type="gramEnd"/>
      <w:r w:rsidRPr="003B637C">
        <w:rPr>
          <w:rFonts w:ascii="Garamond" w:hAnsi="Garamond" w:cs="Garamond"/>
          <w:sz w:val="24"/>
          <w:szCs w:val="24"/>
        </w:rPr>
        <w:t>. In a positive context, this would involve something the audience likes, trust and</w:t>
      </w:r>
    </w:p>
    <w:p w:rsidR="00655ACB" w:rsidRPr="003B637C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B637C">
        <w:rPr>
          <w:rFonts w:ascii="Garamond" w:hAnsi="Garamond" w:cs="Garamond"/>
          <w:sz w:val="24"/>
          <w:szCs w:val="24"/>
        </w:rPr>
        <w:t>appreciates</w:t>
      </w:r>
      <w:proofErr w:type="gramEnd"/>
      <w:r w:rsidRPr="003B637C">
        <w:rPr>
          <w:rFonts w:ascii="Garamond" w:hAnsi="Garamond" w:cs="Garamond"/>
          <w:sz w:val="24"/>
          <w:szCs w:val="24"/>
        </w:rPr>
        <w:t>. In a negative context, it would involve something the audience dislikes, rejects or</w:t>
      </w:r>
    </w:p>
    <w:p w:rsidR="00655ACB" w:rsidRPr="003B637C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B637C">
        <w:rPr>
          <w:rFonts w:ascii="Garamond" w:hAnsi="Garamond" w:cs="Garamond"/>
          <w:sz w:val="24"/>
          <w:szCs w:val="24"/>
        </w:rPr>
        <w:lastRenderedPageBreak/>
        <w:t>fears</w:t>
      </w:r>
      <w:proofErr w:type="gramEnd"/>
      <w:r w:rsidRPr="003B637C">
        <w:rPr>
          <w:rFonts w:ascii="Garamond" w:hAnsi="Garamond" w:cs="Garamond"/>
          <w:sz w:val="24"/>
          <w:szCs w:val="24"/>
        </w:rPr>
        <w:t>.</w:t>
      </w:r>
    </w:p>
    <w:p w:rsidR="00655ACB" w:rsidRPr="003B637C" w:rsidRDefault="00655ACB" w:rsidP="003B63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B637C">
        <w:rPr>
          <w:rFonts w:ascii="Garamond" w:hAnsi="Garamond" w:cs="Garamond"/>
          <w:sz w:val="24"/>
          <w:szCs w:val="24"/>
          <w:highlight w:val="yellow"/>
        </w:rPr>
        <w:t>Composition</w:t>
      </w:r>
      <w:r w:rsidRPr="003B637C">
        <w:rPr>
          <w:rFonts w:ascii="Garamond" w:hAnsi="Garamond" w:cs="Garamond"/>
          <w:sz w:val="24"/>
          <w:szCs w:val="24"/>
        </w:rPr>
        <w:t xml:space="preserve"> is the use of a visual or verbal pattern or presentation that adds to the power of the</w:t>
      </w:r>
      <w:r w:rsidR="003B637C" w:rsidRPr="003B637C">
        <w:rPr>
          <w:rFonts w:ascii="Garamond" w:hAnsi="Garamond" w:cs="Garamond"/>
          <w:sz w:val="24"/>
          <w:szCs w:val="24"/>
        </w:rPr>
        <w:t xml:space="preserve"> </w:t>
      </w:r>
      <w:r w:rsidRPr="003B637C">
        <w:rPr>
          <w:rFonts w:ascii="Garamond" w:hAnsi="Garamond" w:cs="Garamond"/>
          <w:sz w:val="24"/>
          <w:szCs w:val="24"/>
        </w:rPr>
        <w:t>message. An example of this is the use of background music to an advertising message for the</w:t>
      </w:r>
      <w:r w:rsidR="003B637C" w:rsidRPr="003B637C">
        <w:rPr>
          <w:rFonts w:ascii="Garamond" w:hAnsi="Garamond" w:cs="Garamond"/>
          <w:sz w:val="24"/>
          <w:szCs w:val="24"/>
        </w:rPr>
        <w:t xml:space="preserve"> </w:t>
      </w:r>
      <w:r w:rsidRPr="003B637C">
        <w:rPr>
          <w:rFonts w:ascii="Garamond" w:hAnsi="Garamond" w:cs="Garamond"/>
          <w:sz w:val="24"/>
          <w:szCs w:val="24"/>
        </w:rPr>
        <w:t>purpose of conveying, for example, a sense of calm or a stirring call to action.</w:t>
      </w:r>
    </w:p>
    <w:p w:rsidR="00655ACB" w:rsidRPr="00F96E76" w:rsidRDefault="00655ACB" w:rsidP="003B63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B637C">
        <w:rPr>
          <w:rFonts w:ascii="Garamond" w:hAnsi="Garamond" w:cs="Garamond"/>
          <w:sz w:val="24"/>
          <w:szCs w:val="24"/>
          <w:highlight w:val="yellow"/>
        </w:rPr>
        <w:t>Downplay</w:t>
      </w:r>
      <w:r w:rsidRPr="003B637C">
        <w:rPr>
          <w:rFonts w:ascii="Garamond" w:hAnsi="Garamond" w:cs="Garamond"/>
          <w:sz w:val="24"/>
          <w:szCs w:val="24"/>
        </w:rPr>
        <w:t>. A related (and often simultaneous) technique is to downplay or minimize the benefits of</w:t>
      </w:r>
      <w:r w:rsidR="00F96E76">
        <w:rPr>
          <w:rFonts w:ascii="Garamond" w:hAnsi="Garamond" w:cs="Garamond"/>
          <w:sz w:val="24"/>
          <w:szCs w:val="24"/>
        </w:rPr>
        <w:t xml:space="preserve"> </w:t>
      </w:r>
      <w:r w:rsidRPr="00F96E76">
        <w:rPr>
          <w:rFonts w:ascii="Garamond" w:hAnsi="Garamond" w:cs="Garamond"/>
          <w:sz w:val="24"/>
          <w:szCs w:val="24"/>
        </w:rPr>
        <w:t>the opposition’s case as well as problem associated with your side. Downplaying can be achieved by</w:t>
      </w:r>
      <w:r w:rsidR="00F96E76">
        <w:rPr>
          <w:rFonts w:ascii="Garamond" w:hAnsi="Garamond" w:cs="Garamond"/>
          <w:sz w:val="24"/>
          <w:szCs w:val="24"/>
        </w:rPr>
        <w:t xml:space="preserve"> </w:t>
      </w:r>
      <w:r w:rsidRPr="00F96E76">
        <w:rPr>
          <w:rFonts w:ascii="Garamond" w:hAnsi="Garamond" w:cs="Garamond"/>
          <w:sz w:val="24"/>
          <w:szCs w:val="24"/>
        </w:rPr>
        <w:t>three techniques: omission, diversion and confusion.</w:t>
      </w:r>
    </w:p>
    <w:p w:rsidR="00655ACB" w:rsidRPr="003B637C" w:rsidRDefault="00655ACB" w:rsidP="003B63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B637C">
        <w:rPr>
          <w:rFonts w:ascii="Garamond" w:hAnsi="Garamond" w:cs="Garamond"/>
          <w:sz w:val="24"/>
          <w:szCs w:val="24"/>
          <w:highlight w:val="yellow"/>
        </w:rPr>
        <w:t>Omission</w:t>
      </w:r>
      <w:r w:rsidRPr="003B637C">
        <w:rPr>
          <w:rFonts w:ascii="Garamond" w:hAnsi="Garamond" w:cs="Garamond"/>
          <w:sz w:val="24"/>
          <w:szCs w:val="24"/>
        </w:rPr>
        <w:t xml:space="preserve"> is communication that is biased, misleading, or lacking in the full picture</w:t>
      </w:r>
    </w:p>
    <w:p w:rsidR="00655ACB" w:rsidRPr="003B637C" w:rsidRDefault="00655ACB" w:rsidP="003B63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B637C">
        <w:rPr>
          <w:rFonts w:ascii="Garamond" w:hAnsi="Garamond" w:cs="Garamond"/>
          <w:sz w:val="24"/>
          <w:szCs w:val="24"/>
          <w:highlight w:val="yellow"/>
        </w:rPr>
        <w:t>Diversion</w:t>
      </w:r>
      <w:r w:rsidRPr="003B637C">
        <w:rPr>
          <w:rFonts w:ascii="Garamond" w:hAnsi="Garamond" w:cs="Garamond"/>
          <w:sz w:val="24"/>
          <w:szCs w:val="24"/>
        </w:rPr>
        <w:t xml:space="preserve"> is the deliberate intensification of trivial or unrelated information in order to draw</w:t>
      </w:r>
    </w:p>
    <w:p w:rsidR="00655ACB" w:rsidRPr="003B637C" w:rsidRDefault="00655ACB" w:rsidP="003B637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B637C">
        <w:rPr>
          <w:rFonts w:ascii="Garamond" w:hAnsi="Garamond" w:cs="Garamond"/>
          <w:sz w:val="24"/>
          <w:szCs w:val="24"/>
        </w:rPr>
        <w:t>attention</w:t>
      </w:r>
      <w:proofErr w:type="gramEnd"/>
      <w:r w:rsidRPr="003B637C">
        <w:rPr>
          <w:rFonts w:ascii="Garamond" w:hAnsi="Garamond" w:cs="Garamond"/>
          <w:sz w:val="24"/>
          <w:szCs w:val="24"/>
        </w:rPr>
        <w:t xml:space="preserve"> away from logical analysis of an issue. Examples of this include nit-picking, hairsplitting,</w:t>
      </w:r>
      <w:r w:rsidR="00F96E76">
        <w:rPr>
          <w:rFonts w:ascii="Garamond" w:hAnsi="Garamond" w:cs="Garamond"/>
          <w:sz w:val="24"/>
          <w:szCs w:val="24"/>
        </w:rPr>
        <w:t xml:space="preserve"> </w:t>
      </w:r>
      <w:r w:rsidRPr="003B637C">
        <w:rPr>
          <w:rFonts w:ascii="Garamond" w:hAnsi="Garamond" w:cs="Garamond"/>
          <w:sz w:val="24"/>
          <w:szCs w:val="24"/>
        </w:rPr>
        <w:t>emotional personal attacks, and condescending distracting humor.</w:t>
      </w:r>
    </w:p>
    <w:p w:rsidR="00655ACB" w:rsidRPr="003B637C" w:rsidRDefault="00655ACB" w:rsidP="003B63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B637C">
        <w:rPr>
          <w:rFonts w:ascii="Garamond" w:hAnsi="Garamond" w:cs="Garamond"/>
          <w:sz w:val="24"/>
          <w:szCs w:val="24"/>
          <w:highlight w:val="yellow"/>
        </w:rPr>
        <w:t>Confusion</w:t>
      </w:r>
      <w:r w:rsidRPr="003B637C">
        <w:rPr>
          <w:rFonts w:ascii="Garamond" w:hAnsi="Garamond" w:cs="Garamond"/>
          <w:sz w:val="24"/>
          <w:szCs w:val="24"/>
        </w:rPr>
        <w:t xml:space="preserve"> involves the over-communication of detail to make a message to complex that it</w:t>
      </w:r>
    </w:p>
    <w:p w:rsidR="00655ACB" w:rsidRPr="003B637C" w:rsidRDefault="00655ACB" w:rsidP="003B637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B637C">
        <w:rPr>
          <w:rFonts w:ascii="Garamond" w:hAnsi="Garamond" w:cs="Garamond"/>
          <w:sz w:val="24"/>
          <w:szCs w:val="24"/>
        </w:rPr>
        <w:t>cannot</w:t>
      </w:r>
      <w:proofErr w:type="gramEnd"/>
      <w:r w:rsidRPr="003B637C">
        <w:rPr>
          <w:rFonts w:ascii="Garamond" w:hAnsi="Garamond" w:cs="Garamond"/>
          <w:sz w:val="24"/>
          <w:szCs w:val="24"/>
        </w:rPr>
        <w:t xml:space="preserve"> be understood. Associated with this is the use of contradictions, faulty logic,</w:t>
      </w:r>
    </w:p>
    <w:p w:rsidR="00655ACB" w:rsidRPr="003B637C" w:rsidRDefault="00655ACB" w:rsidP="003B637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3B637C">
        <w:rPr>
          <w:rFonts w:ascii="Garamond" w:hAnsi="Garamond" w:cs="Garamond"/>
          <w:sz w:val="24"/>
          <w:szCs w:val="24"/>
        </w:rPr>
        <w:t>inconsistencies</w:t>
      </w:r>
      <w:proofErr w:type="gramEnd"/>
      <w:r w:rsidRPr="003B637C">
        <w:rPr>
          <w:rFonts w:ascii="Garamond" w:hAnsi="Garamond" w:cs="Garamond"/>
          <w:sz w:val="24"/>
          <w:szCs w:val="24"/>
        </w:rPr>
        <w:t>, and other elements of messages that hampers understanding.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► Propaganda</w:t>
      </w:r>
    </w:p>
    <w:p w:rsidR="00655ACB" w:rsidRPr="003D1412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r w:rsidRPr="003D1412">
        <w:rPr>
          <w:rFonts w:ascii="Garamond" w:hAnsi="Garamond" w:cs="Garamond"/>
          <w:sz w:val="24"/>
          <w:szCs w:val="24"/>
          <w:highlight w:val="yellow"/>
        </w:rPr>
        <w:t>Traditionally, the word propaganda refers to the transmission of information to promote a cause or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  <w:highlight w:val="yellow"/>
        </w:rPr>
        <w:t>social</w:t>
      </w:r>
      <w:proofErr w:type="gramEnd"/>
      <w:r w:rsidRPr="003D1412">
        <w:rPr>
          <w:rFonts w:ascii="Garamond" w:hAnsi="Garamond" w:cs="Garamond"/>
          <w:sz w:val="24"/>
          <w:szCs w:val="24"/>
          <w:highlight w:val="yellow"/>
        </w:rPr>
        <w:t xml:space="preserve"> action</w:t>
      </w:r>
      <w:r>
        <w:rPr>
          <w:rFonts w:ascii="Garamond" w:hAnsi="Garamond" w:cs="Garamond"/>
          <w:sz w:val="24"/>
          <w:szCs w:val="24"/>
        </w:rPr>
        <w:t>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In </w:t>
      </w:r>
      <w:r w:rsidRPr="003D1412">
        <w:rPr>
          <w:rFonts w:ascii="Garamond" w:hAnsi="Garamond" w:cs="Garamond"/>
          <w:sz w:val="24"/>
          <w:szCs w:val="24"/>
          <w:highlight w:val="yellow"/>
        </w:rPr>
        <w:t>contemporary</w:t>
      </w:r>
      <w:r>
        <w:rPr>
          <w:rFonts w:ascii="Garamond" w:hAnsi="Garamond" w:cs="Garamond"/>
          <w:sz w:val="24"/>
          <w:szCs w:val="24"/>
        </w:rPr>
        <w:t xml:space="preserve"> usage, the word refers to persuasive social or ideological communication that is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  <w:highlight w:val="yellow"/>
        </w:rPr>
        <w:t>biased</w:t>
      </w:r>
      <w:proofErr w:type="gramEnd"/>
      <w:r w:rsidRPr="003D1412">
        <w:rPr>
          <w:rFonts w:ascii="Garamond" w:hAnsi="Garamond" w:cs="Garamond"/>
          <w:sz w:val="24"/>
          <w:szCs w:val="24"/>
          <w:highlight w:val="yellow"/>
        </w:rPr>
        <w:t xml:space="preserve"> and unethical, either incomplete or misleading information as well as outright lies</w:t>
      </w:r>
      <w:r>
        <w:rPr>
          <w:rFonts w:ascii="Garamond" w:hAnsi="Garamond" w:cs="Garamond"/>
          <w:sz w:val="24"/>
          <w:szCs w:val="24"/>
        </w:rPr>
        <w:t>. It is seen as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information</w:t>
      </w:r>
      <w:proofErr w:type="gramEnd"/>
      <w:r>
        <w:rPr>
          <w:rFonts w:ascii="Garamond" w:hAnsi="Garamond" w:cs="Garamond"/>
          <w:sz w:val="24"/>
          <w:szCs w:val="24"/>
        </w:rPr>
        <w:t xml:space="preserve">, spread primarily through the </w:t>
      </w:r>
      <w:r w:rsidRPr="003D1412">
        <w:rPr>
          <w:rFonts w:ascii="Garamond" w:hAnsi="Garamond" w:cs="Garamond"/>
          <w:sz w:val="24"/>
          <w:szCs w:val="24"/>
          <w:highlight w:val="yellow"/>
        </w:rPr>
        <w:t>mass media to a mass audience</w:t>
      </w:r>
      <w:r>
        <w:rPr>
          <w:rFonts w:ascii="Garamond" w:hAnsi="Garamond" w:cs="Garamond"/>
          <w:sz w:val="24"/>
          <w:szCs w:val="24"/>
        </w:rPr>
        <w:t>, in an effort to further</w:t>
      </w:r>
    </w:p>
    <w:p w:rsidR="00655ACB" w:rsidRPr="003D1412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proofErr w:type="gramStart"/>
      <w:r>
        <w:rPr>
          <w:rFonts w:ascii="Garamond" w:hAnsi="Garamond" w:cs="Garamond"/>
          <w:sz w:val="24"/>
          <w:szCs w:val="24"/>
        </w:rPr>
        <w:t>one’s</w:t>
      </w:r>
      <w:proofErr w:type="gramEnd"/>
      <w:r>
        <w:rPr>
          <w:rFonts w:ascii="Garamond" w:hAnsi="Garamond" w:cs="Garamond"/>
          <w:sz w:val="24"/>
          <w:szCs w:val="24"/>
        </w:rPr>
        <w:t xml:space="preserve"> cause or to damage an opponent’s cause. Sometimes called misinformation, propaganda </w:t>
      </w:r>
      <w:r w:rsidRPr="003D1412">
        <w:rPr>
          <w:rFonts w:ascii="Garamond" w:hAnsi="Garamond" w:cs="Garamond"/>
          <w:sz w:val="24"/>
          <w:szCs w:val="24"/>
          <w:highlight w:val="yellow"/>
        </w:rPr>
        <w:t>lacks</w:t>
      </w:r>
    </w:p>
    <w:p w:rsidR="00655ACB" w:rsidRPr="003D1412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proofErr w:type="gramStart"/>
      <w:r w:rsidRPr="003D1412">
        <w:rPr>
          <w:rFonts w:ascii="Garamond" w:hAnsi="Garamond" w:cs="Garamond"/>
          <w:sz w:val="24"/>
          <w:szCs w:val="24"/>
          <w:highlight w:val="yellow"/>
        </w:rPr>
        <w:t>the</w:t>
      </w:r>
      <w:proofErr w:type="gramEnd"/>
      <w:r w:rsidRPr="003D1412">
        <w:rPr>
          <w:rFonts w:ascii="Garamond" w:hAnsi="Garamond" w:cs="Garamond"/>
          <w:sz w:val="24"/>
          <w:szCs w:val="24"/>
          <w:highlight w:val="yellow"/>
        </w:rPr>
        <w:t xml:space="preserve"> honest intent, mutual respect, and commitment to open communication associated with the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3D1412">
        <w:rPr>
          <w:rFonts w:ascii="Garamond" w:hAnsi="Garamond" w:cs="Garamond"/>
          <w:sz w:val="24"/>
          <w:szCs w:val="24"/>
          <w:highlight w:val="yellow"/>
        </w:rPr>
        <w:t>proper</w:t>
      </w:r>
      <w:proofErr w:type="gramEnd"/>
      <w:r w:rsidRPr="003D1412">
        <w:rPr>
          <w:rFonts w:ascii="Garamond" w:hAnsi="Garamond" w:cs="Garamond"/>
          <w:sz w:val="24"/>
          <w:szCs w:val="24"/>
          <w:highlight w:val="yellow"/>
        </w:rPr>
        <w:t xml:space="preserve"> use of persuasion.</w:t>
      </w:r>
      <w:r>
        <w:rPr>
          <w:rFonts w:ascii="Garamond" w:hAnsi="Garamond" w:cs="Garamond"/>
          <w:sz w:val="24"/>
          <w:szCs w:val="24"/>
        </w:rPr>
        <w:t xml:space="preserve"> Indeed, propaganda is often encountered in situations of heavy control or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manipulation</w:t>
      </w:r>
      <w:proofErr w:type="gramEnd"/>
      <w:r>
        <w:rPr>
          <w:rFonts w:ascii="Garamond" w:hAnsi="Garamond" w:cs="Garamond"/>
          <w:sz w:val="24"/>
          <w:szCs w:val="24"/>
        </w:rPr>
        <w:t xml:space="preserve"> by the media, such as in Hitler’s Germany or the former Soviet Russia. Depending on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</w:t>
      </w:r>
      <w:proofErr w:type="gramEnd"/>
      <w:r>
        <w:rPr>
          <w:rFonts w:ascii="Garamond" w:hAnsi="Garamond" w:cs="Garamond"/>
          <w:sz w:val="24"/>
          <w:szCs w:val="24"/>
        </w:rPr>
        <w:t xml:space="preserve"> critic’s political bias, charges of propaganda also may be made against the Sharon government in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Israel, the Bush administration in Washington, the Protestant rulers in Northern Ireland, pre- or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post-Saddam</w:t>
      </w:r>
      <w:proofErr w:type="gramEnd"/>
      <w:r>
        <w:rPr>
          <w:rFonts w:ascii="Garamond" w:hAnsi="Garamond" w:cs="Garamond"/>
          <w:sz w:val="24"/>
          <w:szCs w:val="24"/>
        </w:rPr>
        <w:t xml:space="preserve"> regime in Iraq, or virtually any other political or military power.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55ACB" w:rsidRPr="00C944C0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r>
        <w:rPr>
          <w:rFonts w:ascii="Garamond" w:hAnsi="Garamond" w:cs="Garamond"/>
          <w:sz w:val="24"/>
          <w:szCs w:val="24"/>
        </w:rPr>
        <w:t xml:space="preserve">Communication scholars have categorized propaganda in several ways. Here is the </w:t>
      </w:r>
      <w:r w:rsidRPr="00C944C0">
        <w:rPr>
          <w:rFonts w:ascii="Garamond" w:hAnsi="Garamond" w:cs="Garamond"/>
          <w:sz w:val="24"/>
          <w:szCs w:val="24"/>
          <w:highlight w:val="yellow"/>
        </w:rPr>
        <w:t>categorization</w:t>
      </w:r>
    </w:p>
    <w:p w:rsidR="00655ACB" w:rsidRPr="00C944C0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proofErr w:type="gramStart"/>
      <w:r w:rsidRPr="00C944C0">
        <w:rPr>
          <w:rFonts w:ascii="Garamond" w:hAnsi="Garamond" w:cs="Garamond"/>
          <w:sz w:val="24"/>
          <w:szCs w:val="24"/>
          <w:highlight w:val="yellow"/>
        </w:rPr>
        <w:t>established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r w:rsidRPr="00C944C0">
        <w:rPr>
          <w:rFonts w:ascii="Garamond" w:hAnsi="Garamond" w:cs="Garamond"/>
          <w:sz w:val="24"/>
          <w:szCs w:val="24"/>
          <w:highlight w:val="yellow"/>
        </w:rPr>
        <w:t xml:space="preserve">by philosopher Jacques </w:t>
      </w:r>
      <w:proofErr w:type="spellStart"/>
      <w:r w:rsidRPr="00C944C0">
        <w:rPr>
          <w:rFonts w:ascii="Garamond" w:hAnsi="Garamond" w:cs="Garamond"/>
          <w:sz w:val="24"/>
          <w:szCs w:val="24"/>
          <w:highlight w:val="yellow"/>
        </w:rPr>
        <w:t>Ellul</w:t>
      </w:r>
      <w:proofErr w:type="spellEnd"/>
      <w:r w:rsidRPr="00C944C0">
        <w:rPr>
          <w:rFonts w:ascii="Garamond" w:hAnsi="Garamond" w:cs="Garamond"/>
          <w:sz w:val="24"/>
          <w:szCs w:val="24"/>
          <w:highlight w:val="yellow"/>
        </w:rPr>
        <w:t xml:space="preserve"> (1912-1994), who saw propaganda as a highly organized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  <w:highlight w:val="yellow"/>
        </w:rPr>
        <w:t>top-down</w:t>
      </w:r>
      <w:proofErr w:type="gramEnd"/>
      <w:r w:rsidRPr="00C944C0">
        <w:rPr>
          <w:rFonts w:ascii="Garamond" w:hAnsi="Garamond" w:cs="Garamond"/>
          <w:sz w:val="24"/>
          <w:szCs w:val="24"/>
          <w:highlight w:val="yellow"/>
        </w:rPr>
        <w:t>, politically motivated strategy for controlling a population</w:t>
      </w:r>
      <w:r>
        <w:rPr>
          <w:rFonts w:ascii="Garamond" w:hAnsi="Garamond" w:cs="Garamond"/>
          <w:sz w:val="24"/>
          <w:szCs w:val="24"/>
        </w:rPr>
        <w:t>. He observed that the power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reach of mass media create an environment that makes propaganda possible.</w:t>
      </w:r>
    </w:p>
    <w:p w:rsidR="00655ACB" w:rsidRPr="00C944C0" w:rsidRDefault="00C944C0" w:rsidP="00655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highlight w:val="yellow"/>
        </w:rPr>
      </w:pPr>
      <w:r w:rsidRPr="00C944C0">
        <w:rPr>
          <w:rFonts w:ascii="Arial" w:hAnsi="Arial" w:cs="Arial"/>
          <w:b/>
          <w:sz w:val="24"/>
          <w:szCs w:val="24"/>
        </w:rPr>
        <w:t xml:space="preserve">I. </w:t>
      </w:r>
      <w:r w:rsidR="00655ACB" w:rsidRPr="00C944C0">
        <w:rPr>
          <w:rFonts w:ascii="Garamond" w:hAnsi="Garamond" w:cs="Garamond"/>
          <w:b/>
          <w:sz w:val="24"/>
          <w:szCs w:val="24"/>
        </w:rPr>
        <w:t xml:space="preserve">Pre-propaganda </w:t>
      </w:r>
      <w:r w:rsidR="00655ACB">
        <w:rPr>
          <w:rFonts w:ascii="Garamond" w:hAnsi="Garamond" w:cs="Garamond"/>
          <w:sz w:val="24"/>
          <w:szCs w:val="24"/>
        </w:rPr>
        <w:t xml:space="preserve">involves the </w:t>
      </w:r>
      <w:r w:rsidR="00655ACB" w:rsidRPr="00C944C0">
        <w:rPr>
          <w:rFonts w:ascii="Garamond" w:hAnsi="Garamond" w:cs="Garamond"/>
          <w:sz w:val="24"/>
          <w:szCs w:val="24"/>
          <w:highlight w:val="yellow"/>
        </w:rPr>
        <w:t>creation of images, stereotypes, ambiguities and social myths that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  <w:highlight w:val="yellow"/>
        </w:rPr>
        <w:t>prepare</w:t>
      </w:r>
      <w:proofErr w:type="gramEnd"/>
      <w:r w:rsidRPr="00C944C0">
        <w:rPr>
          <w:rFonts w:ascii="Garamond" w:hAnsi="Garamond" w:cs="Garamond"/>
          <w:sz w:val="24"/>
          <w:szCs w:val="24"/>
          <w:highlight w:val="yellow"/>
        </w:rPr>
        <w:t xml:space="preserve"> people for later manipulation and action.</w:t>
      </w:r>
    </w:p>
    <w:p w:rsidR="00655ACB" w:rsidRPr="00C944C0" w:rsidRDefault="00655ACB" w:rsidP="00C944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Political versus sociological propaganda</w:t>
      </w:r>
      <w:r w:rsidRPr="00C944C0">
        <w:rPr>
          <w:rFonts w:ascii="Garamond" w:hAnsi="Garamond" w:cs="Garamond"/>
          <w:sz w:val="24"/>
          <w:szCs w:val="24"/>
        </w:rPr>
        <w:t>. Political propaganda is carried out by a body such as a</w:t>
      </w:r>
      <w:r w:rsidR="00C944C0">
        <w:rPr>
          <w:rFonts w:ascii="Garamond" w:hAnsi="Garamond" w:cs="Garamond"/>
          <w:sz w:val="24"/>
          <w:szCs w:val="24"/>
        </w:rPr>
        <w:t xml:space="preserve"> </w:t>
      </w:r>
      <w:r w:rsidRPr="00C944C0">
        <w:rPr>
          <w:rFonts w:ascii="Garamond" w:hAnsi="Garamond" w:cs="Garamond"/>
          <w:sz w:val="24"/>
          <w:szCs w:val="24"/>
        </w:rPr>
        <w:t>government or political party with definite goals. Sociological propaganda is based on a general</w:t>
      </w:r>
      <w:r w:rsidR="00C944C0">
        <w:rPr>
          <w:rFonts w:ascii="Garamond" w:hAnsi="Garamond" w:cs="Garamond"/>
          <w:sz w:val="24"/>
          <w:szCs w:val="24"/>
        </w:rPr>
        <w:t xml:space="preserve"> </w:t>
      </w:r>
      <w:r w:rsidRPr="00C944C0">
        <w:rPr>
          <w:rFonts w:ascii="Garamond" w:hAnsi="Garamond" w:cs="Garamond"/>
          <w:sz w:val="24"/>
          <w:szCs w:val="24"/>
        </w:rPr>
        <w:t>climate of opinion operating subtly, without the appearance of propaganda.</w:t>
      </w:r>
    </w:p>
    <w:p w:rsidR="00655ACB" w:rsidRPr="00C944C0" w:rsidRDefault="00655ACB" w:rsidP="00C944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Agitation versus integration</w:t>
      </w:r>
      <w:r w:rsidRPr="00C944C0">
        <w:rPr>
          <w:rFonts w:ascii="Garamond" w:hAnsi="Garamond" w:cs="Garamond"/>
          <w:sz w:val="24"/>
          <w:szCs w:val="24"/>
        </w:rPr>
        <w:t xml:space="preserve"> propaganda. Agitation propaganda is used to whip up public</w:t>
      </w:r>
    </w:p>
    <w:p w:rsidR="00655ACB" w:rsidRPr="00C944C0" w:rsidRDefault="00655ACB" w:rsidP="00C944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support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for war or some other goal that involves a high degree of sacrifice. Integration</w:t>
      </w:r>
    </w:p>
    <w:p w:rsidR="00655ACB" w:rsidRPr="00C944C0" w:rsidRDefault="00655ACB" w:rsidP="00C944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propaganda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seeks conformity to stabilize society and reinforce social cohesion.</w:t>
      </w:r>
    </w:p>
    <w:p w:rsidR="00655ACB" w:rsidRPr="00C944C0" w:rsidRDefault="00655ACB" w:rsidP="00C944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Vertical versus horizontal</w:t>
      </w:r>
      <w:r w:rsidRPr="00C944C0">
        <w:rPr>
          <w:rFonts w:ascii="Garamond" w:hAnsi="Garamond" w:cs="Garamond"/>
          <w:sz w:val="24"/>
          <w:szCs w:val="24"/>
        </w:rPr>
        <w:t xml:space="preserve"> propaganda. Vertical propaganda comes from the top down, often in a</w:t>
      </w:r>
      <w:r w:rsidR="00C944C0">
        <w:rPr>
          <w:rFonts w:ascii="Garamond" w:hAnsi="Garamond" w:cs="Garamond"/>
          <w:sz w:val="24"/>
          <w:szCs w:val="24"/>
        </w:rPr>
        <w:t xml:space="preserve"> </w:t>
      </w:r>
      <w:r w:rsidRPr="00C944C0">
        <w:rPr>
          <w:rFonts w:ascii="Garamond" w:hAnsi="Garamond" w:cs="Garamond"/>
          <w:sz w:val="24"/>
          <w:szCs w:val="24"/>
        </w:rPr>
        <w:t>coordinated implementation, whereas horizontal propaganda is animated within the masses by</w:t>
      </w:r>
      <w:r w:rsidR="00C944C0">
        <w:rPr>
          <w:rFonts w:ascii="Garamond" w:hAnsi="Garamond" w:cs="Garamond"/>
          <w:sz w:val="24"/>
          <w:szCs w:val="24"/>
        </w:rPr>
        <w:t xml:space="preserve"> </w:t>
      </w:r>
      <w:r w:rsidRPr="00C944C0">
        <w:rPr>
          <w:rFonts w:ascii="Garamond" w:hAnsi="Garamond" w:cs="Garamond"/>
          <w:sz w:val="24"/>
          <w:szCs w:val="24"/>
        </w:rPr>
        <w:t>large numbers of loosely-organized groups.</w:t>
      </w:r>
    </w:p>
    <w:p w:rsidR="00655ACB" w:rsidRPr="00C944C0" w:rsidRDefault="00655ACB" w:rsidP="00C944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Irrational versus rational</w:t>
      </w:r>
      <w:r w:rsidRPr="00C944C0">
        <w:rPr>
          <w:rFonts w:ascii="Garamond" w:hAnsi="Garamond" w:cs="Garamond"/>
          <w:sz w:val="24"/>
          <w:szCs w:val="24"/>
        </w:rPr>
        <w:t xml:space="preserve"> propaganda. Irrational propaganda is fostered through the use of</w:t>
      </w:r>
    </w:p>
    <w:p w:rsidR="00655ACB" w:rsidRPr="00C944C0" w:rsidRDefault="00655ACB" w:rsidP="00C944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symbols</w:t>
      </w:r>
      <w:proofErr w:type="gramEnd"/>
      <w:r w:rsidRPr="00C944C0">
        <w:rPr>
          <w:rFonts w:ascii="Garamond" w:hAnsi="Garamond" w:cs="Garamond"/>
          <w:sz w:val="24"/>
          <w:szCs w:val="24"/>
        </w:rPr>
        <w:t>, myths, emotive appeals, and so on. Rational propaganda is based on the appearance of</w:t>
      </w:r>
    </w:p>
    <w:p w:rsidR="00655ACB" w:rsidRPr="00C944C0" w:rsidRDefault="00655ACB" w:rsidP="00C944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logic</w:t>
      </w:r>
      <w:proofErr w:type="gramEnd"/>
      <w:r w:rsidRPr="00C944C0">
        <w:rPr>
          <w:rFonts w:ascii="Garamond" w:hAnsi="Garamond" w:cs="Garamond"/>
          <w:sz w:val="24"/>
          <w:szCs w:val="24"/>
        </w:rPr>
        <w:t>, reason, facts and figures, though in reality the facts often subvert or misrepresent the</w:t>
      </w:r>
    </w:p>
    <w:p w:rsidR="00655ACB" w:rsidRPr="00C944C0" w:rsidRDefault="00655ACB" w:rsidP="00C944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truth</w:t>
      </w:r>
      <w:proofErr w:type="gramEnd"/>
      <w:r w:rsidRPr="00C944C0">
        <w:rPr>
          <w:rFonts w:ascii="Garamond" w:hAnsi="Garamond" w:cs="Garamond"/>
          <w:sz w:val="24"/>
          <w:szCs w:val="24"/>
        </w:rPr>
        <w:t>.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  <w:highlight w:val="yellow"/>
        </w:rPr>
      </w:pPr>
    </w:p>
    <w:p w:rsidR="00F96E76" w:rsidRDefault="00F96E76" w:rsidP="00655AC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  <w:highlight w:val="yellow"/>
        </w:rPr>
      </w:pPr>
    </w:p>
    <w:p w:rsidR="00655ACB" w:rsidRPr="00C944C0" w:rsidRDefault="00655ACB" w:rsidP="00655AC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  <w:highlight w:val="yellow"/>
        </w:rPr>
      </w:pPr>
      <w:bookmarkStart w:id="0" w:name="_GoBack"/>
      <w:bookmarkEnd w:id="0"/>
      <w:r w:rsidRPr="00C944C0">
        <w:rPr>
          <w:rFonts w:ascii="Garamond" w:hAnsi="Garamond" w:cs="Garamond"/>
          <w:sz w:val="24"/>
          <w:szCs w:val="24"/>
          <w:highlight w:val="yellow"/>
        </w:rPr>
        <w:lastRenderedPageBreak/>
        <w:t>Some of the strategies of propaganda include</w:t>
      </w:r>
      <w:r>
        <w:rPr>
          <w:rFonts w:ascii="Garamond" w:hAnsi="Garamond" w:cs="Garamond"/>
          <w:sz w:val="24"/>
          <w:szCs w:val="24"/>
        </w:rPr>
        <w:t xml:space="preserve"> the establishment of demagogues or </w:t>
      </w:r>
      <w:r w:rsidRPr="00C944C0">
        <w:rPr>
          <w:rFonts w:ascii="Garamond" w:hAnsi="Garamond" w:cs="Garamond"/>
          <w:sz w:val="24"/>
          <w:szCs w:val="24"/>
          <w:highlight w:val="yellow"/>
        </w:rPr>
        <w:t>charismatic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  <w:highlight w:val="yellow"/>
        </w:rPr>
        <w:t>leaders</w:t>
      </w:r>
      <w:proofErr w:type="gramEnd"/>
      <w:r>
        <w:rPr>
          <w:rFonts w:ascii="Garamond" w:hAnsi="Garamond" w:cs="Garamond"/>
          <w:sz w:val="24"/>
          <w:szCs w:val="24"/>
        </w:rPr>
        <w:t xml:space="preserve">, the </w:t>
      </w:r>
      <w:r w:rsidRPr="00C944C0">
        <w:rPr>
          <w:rFonts w:ascii="Garamond" w:hAnsi="Garamond" w:cs="Garamond"/>
          <w:sz w:val="24"/>
          <w:szCs w:val="24"/>
          <w:highlight w:val="yellow"/>
        </w:rPr>
        <w:t>co-opting of the media</w:t>
      </w:r>
      <w:r>
        <w:rPr>
          <w:rFonts w:ascii="Garamond" w:hAnsi="Garamond" w:cs="Garamond"/>
          <w:sz w:val="24"/>
          <w:szCs w:val="24"/>
        </w:rPr>
        <w:t xml:space="preserve">, and the </w:t>
      </w:r>
      <w:r w:rsidRPr="00C944C0">
        <w:rPr>
          <w:rFonts w:ascii="Garamond" w:hAnsi="Garamond" w:cs="Garamond"/>
          <w:sz w:val="24"/>
          <w:szCs w:val="24"/>
          <w:highlight w:val="yellow"/>
        </w:rPr>
        <w:t>manipulation of language</w:t>
      </w:r>
      <w:r>
        <w:rPr>
          <w:rFonts w:ascii="Garamond" w:hAnsi="Garamond" w:cs="Garamond"/>
          <w:sz w:val="24"/>
          <w:szCs w:val="24"/>
        </w:rPr>
        <w:t>. Following are several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commonly</w:t>
      </w:r>
      <w:proofErr w:type="gramEnd"/>
      <w:r>
        <w:rPr>
          <w:rFonts w:ascii="Garamond" w:hAnsi="Garamond" w:cs="Garamond"/>
          <w:sz w:val="24"/>
          <w:szCs w:val="24"/>
        </w:rPr>
        <w:t xml:space="preserve"> identified examples of such tactics. Note that the propaganda aspect of these techniques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generally</w:t>
      </w:r>
      <w:proofErr w:type="gramEnd"/>
      <w:r>
        <w:rPr>
          <w:rFonts w:ascii="Garamond" w:hAnsi="Garamond" w:cs="Garamond"/>
          <w:sz w:val="24"/>
          <w:szCs w:val="24"/>
        </w:rPr>
        <w:t xml:space="preserve"> involves the relevance and accuracy of the information and whether the impression left on</w:t>
      </w:r>
    </w:p>
    <w:p w:rsidR="00655ACB" w:rsidRDefault="00655ACB" w:rsidP="00655AC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</w:t>
      </w:r>
      <w:proofErr w:type="gramEnd"/>
      <w:r>
        <w:rPr>
          <w:rFonts w:ascii="Garamond" w:hAnsi="Garamond" w:cs="Garamond"/>
          <w:sz w:val="24"/>
          <w:szCs w:val="24"/>
        </w:rPr>
        <w:t xml:space="preserve"> audience is an honest one.</w:t>
      </w:r>
    </w:p>
    <w:p w:rsidR="00655ACB" w:rsidRPr="00C944C0" w:rsidRDefault="00655ACB" w:rsidP="00C94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Glittering generality</w:t>
      </w:r>
      <w:r w:rsidRPr="00C944C0">
        <w:rPr>
          <w:rFonts w:ascii="Garamond" w:hAnsi="Garamond" w:cs="Garamond"/>
          <w:sz w:val="24"/>
          <w:szCs w:val="24"/>
        </w:rPr>
        <w:t xml:space="preserve"> refers to the use of “virtue words” that lack definition or </w:t>
      </w:r>
      <w:proofErr w:type="gramStart"/>
      <w:r w:rsidRPr="00C944C0">
        <w:rPr>
          <w:rFonts w:ascii="Garamond" w:hAnsi="Garamond" w:cs="Garamond"/>
          <w:sz w:val="24"/>
          <w:szCs w:val="24"/>
        </w:rPr>
        <w:t>that have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varying</w:t>
      </w:r>
      <w:r w:rsidR="00C944C0">
        <w:rPr>
          <w:rFonts w:ascii="Garamond" w:hAnsi="Garamond" w:cs="Garamond"/>
          <w:sz w:val="24"/>
          <w:szCs w:val="24"/>
        </w:rPr>
        <w:t xml:space="preserve"> </w:t>
      </w:r>
      <w:r w:rsidRPr="00C944C0">
        <w:rPr>
          <w:rFonts w:ascii="Garamond" w:hAnsi="Garamond" w:cs="Garamond"/>
          <w:sz w:val="24"/>
          <w:szCs w:val="24"/>
        </w:rPr>
        <w:t>definitions. Examples: “free speech,” “materialistic society.” Ethically, this technique has little</w:t>
      </w:r>
      <w:r w:rsidR="00C944C0">
        <w:rPr>
          <w:rFonts w:ascii="Garamond" w:hAnsi="Garamond" w:cs="Garamond"/>
          <w:sz w:val="24"/>
          <w:szCs w:val="24"/>
        </w:rPr>
        <w:t xml:space="preserve"> </w:t>
      </w:r>
      <w:r w:rsidRPr="00C944C0">
        <w:rPr>
          <w:rFonts w:ascii="Garamond" w:hAnsi="Garamond" w:cs="Garamond"/>
          <w:sz w:val="24"/>
          <w:szCs w:val="24"/>
        </w:rPr>
        <w:t>use for legitimate persuasive purposes, because its purpose is the mask and mislead.</w:t>
      </w:r>
    </w:p>
    <w:p w:rsidR="00655ACB" w:rsidRPr="00A2781C" w:rsidRDefault="00655ACB" w:rsidP="00A278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Transfer i</w:t>
      </w:r>
      <w:r w:rsidRPr="00C944C0">
        <w:rPr>
          <w:rFonts w:ascii="Garamond" w:hAnsi="Garamond" w:cs="Garamond"/>
          <w:sz w:val="24"/>
          <w:szCs w:val="24"/>
        </w:rPr>
        <w:t>s the technique of taking something with authority, prestige or acceptance and carrying</w:t>
      </w:r>
      <w:r w:rsidR="00C944C0">
        <w:rPr>
          <w:rFonts w:ascii="Garamond" w:hAnsi="Garamond" w:cs="Garamond"/>
          <w:sz w:val="24"/>
          <w:szCs w:val="24"/>
        </w:rPr>
        <w:t xml:space="preserve"> </w:t>
      </w:r>
      <w:r w:rsidRPr="00C944C0">
        <w:rPr>
          <w:rFonts w:ascii="Garamond" w:hAnsi="Garamond" w:cs="Garamond"/>
          <w:sz w:val="24"/>
          <w:szCs w:val="24"/>
        </w:rPr>
        <w:t>it over to something else for the purpose of giving authority, prestige or acceptance to the latter.</w:t>
      </w:r>
      <w:r w:rsidR="00A2781C">
        <w:rPr>
          <w:rFonts w:ascii="Garamond" w:hAnsi="Garamond" w:cs="Garamond"/>
          <w:sz w:val="24"/>
          <w:szCs w:val="24"/>
        </w:rPr>
        <w:t xml:space="preserve"> </w:t>
      </w:r>
      <w:r w:rsidRPr="00A2781C">
        <w:rPr>
          <w:rFonts w:ascii="Garamond" w:hAnsi="Garamond" w:cs="Garamond"/>
          <w:sz w:val="24"/>
          <w:szCs w:val="24"/>
        </w:rPr>
        <w:t>It is the association of something with claims of goodness or godliness, purity or political</w:t>
      </w:r>
      <w:r w:rsidR="00A2781C">
        <w:rPr>
          <w:rFonts w:ascii="Garamond" w:hAnsi="Garamond" w:cs="Garamond"/>
          <w:sz w:val="24"/>
          <w:szCs w:val="24"/>
        </w:rPr>
        <w:t xml:space="preserve"> </w:t>
      </w:r>
      <w:r w:rsidRPr="00A2781C">
        <w:rPr>
          <w:rFonts w:ascii="Garamond" w:hAnsi="Garamond" w:cs="Garamond"/>
          <w:sz w:val="24"/>
          <w:szCs w:val="24"/>
        </w:rPr>
        <w:t>correctness. Example: Photographing a political candidate in front of a religious building,</w:t>
      </w:r>
      <w:r w:rsidR="00A2781C">
        <w:rPr>
          <w:rFonts w:ascii="Garamond" w:hAnsi="Garamond" w:cs="Garamond"/>
          <w:sz w:val="24"/>
          <w:szCs w:val="24"/>
        </w:rPr>
        <w:t xml:space="preserve"> </w:t>
      </w:r>
      <w:r w:rsidRPr="00A2781C">
        <w:rPr>
          <w:rFonts w:ascii="Garamond" w:hAnsi="Garamond" w:cs="Garamond"/>
          <w:sz w:val="24"/>
          <w:szCs w:val="24"/>
        </w:rPr>
        <w:t>implying that the candidate espouses religious values. This can be a legitimate persuasive</w:t>
      </w:r>
      <w:r w:rsidR="00A2781C">
        <w:rPr>
          <w:rFonts w:ascii="Garamond" w:hAnsi="Garamond" w:cs="Garamond"/>
          <w:sz w:val="24"/>
          <w:szCs w:val="24"/>
        </w:rPr>
        <w:t xml:space="preserve"> </w:t>
      </w:r>
      <w:r w:rsidRPr="00A2781C">
        <w:rPr>
          <w:rFonts w:ascii="Garamond" w:hAnsi="Garamond" w:cs="Garamond"/>
          <w:sz w:val="24"/>
          <w:szCs w:val="24"/>
        </w:rPr>
        <w:t>technique if the impression is accurate; it becomes propaganda when there is little or no</w:t>
      </w:r>
      <w:r w:rsidR="00A2781C">
        <w:rPr>
          <w:rFonts w:ascii="Garamond" w:hAnsi="Garamond" w:cs="Garamond"/>
          <w:sz w:val="24"/>
          <w:szCs w:val="24"/>
        </w:rPr>
        <w:t xml:space="preserve"> </w:t>
      </w:r>
      <w:r w:rsidRPr="00A2781C">
        <w:rPr>
          <w:rFonts w:ascii="Garamond" w:hAnsi="Garamond" w:cs="Garamond"/>
          <w:sz w:val="24"/>
          <w:szCs w:val="24"/>
        </w:rPr>
        <w:t>consistency between the person and the value portrayed.</w:t>
      </w:r>
    </w:p>
    <w:p w:rsidR="00655ACB" w:rsidRPr="00C944C0" w:rsidRDefault="00655ACB" w:rsidP="00C94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Name-calling</w:t>
      </w:r>
      <w:r w:rsidRPr="00C944C0">
        <w:rPr>
          <w:rFonts w:ascii="Garamond" w:hAnsi="Garamond" w:cs="Garamond"/>
          <w:sz w:val="24"/>
          <w:szCs w:val="24"/>
        </w:rPr>
        <w:t xml:space="preserve"> is the negative alternative to transfer, in which an opponent is associated with</w:t>
      </w:r>
    </w:p>
    <w:p w:rsidR="00655ACB" w:rsidRPr="00C944C0" w:rsidRDefault="00655ACB" w:rsidP="00A278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unsavory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people or causes or is made out to be a scapegoat, belittled, or accused of evil thoughts</w:t>
      </w:r>
      <w:r w:rsidR="00A2781C">
        <w:rPr>
          <w:rFonts w:ascii="Garamond" w:hAnsi="Garamond" w:cs="Garamond"/>
          <w:sz w:val="24"/>
          <w:szCs w:val="24"/>
        </w:rPr>
        <w:t xml:space="preserve"> </w:t>
      </w:r>
      <w:r w:rsidRPr="00C944C0">
        <w:rPr>
          <w:rFonts w:ascii="Garamond" w:hAnsi="Garamond" w:cs="Garamond"/>
          <w:sz w:val="24"/>
          <w:szCs w:val="24"/>
        </w:rPr>
        <w:t>and deeds. Unless the allegations are true and relevant, there is no ethical use of this technique.</w:t>
      </w:r>
    </w:p>
    <w:p w:rsidR="00655ACB" w:rsidRPr="00C944C0" w:rsidRDefault="00655ACB" w:rsidP="00C94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Testimony</w:t>
      </w:r>
      <w:r w:rsidRPr="00C944C0">
        <w:rPr>
          <w:rFonts w:ascii="Garamond" w:hAnsi="Garamond" w:cs="Garamond"/>
          <w:sz w:val="24"/>
          <w:szCs w:val="24"/>
        </w:rPr>
        <w:t xml:space="preserve"> involves having a respected (or hated) figure say that an idea, program or product is</w:t>
      </w:r>
    </w:p>
    <w:p w:rsidR="00655ACB" w:rsidRPr="00C944C0" w:rsidRDefault="00655ACB" w:rsidP="00A278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good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(or bad). This is a legitimate persuasive technique used in journalism, public relations and</w:t>
      </w:r>
    </w:p>
    <w:p w:rsidR="00655ACB" w:rsidRPr="00C944C0" w:rsidRDefault="00655ACB" w:rsidP="00A278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advertising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when the testimony is accurate and not misleading.</w:t>
      </w:r>
    </w:p>
    <w:p w:rsidR="00655ACB" w:rsidRPr="00C944C0" w:rsidRDefault="00655ACB" w:rsidP="00C94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Plain folks</w:t>
      </w:r>
      <w:r w:rsidRPr="00C944C0">
        <w:rPr>
          <w:rFonts w:ascii="Garamond" w:hAnsi="Garamond" w:cs="Garamond"/>
          <w:sz w:val="24"/>
          <w:szCs w:val="24"/>
        </w:rPr>
        <w:t xml:space="preserve"> is a technique of implying that the speaker is just one of the people, and his or her</w:t>
      </w:r>
    </w:p>
    <w:p w:rsidR="00655ACB" w:rsidRPr="00C944C0" w:rsidRDefault="00655ACB" w:rsidP="00A278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ideas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are good because they reflect the audience or the simple everyday person. This technique</w:t>
      </w:r>
    </w:p>
    <w:p w:rsidR="00655ACB" w:rsidRPr="00C944C0" w:rsidRDefault="00655ACB" w:rsidP="00A278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takes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the focus off the substance and put it on the style and delivery of the presentation. This</w:t>
      </w:r>
    </w:p>
    <w:p w:rsidR="00655ACB" w:rsidRPr="00C944C0" w:rsidRDefault="00655ACB" w:rsidP="00A278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makes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it an ethically dubious technique.</w:t>
      </w:r>
    </w:p>
    <w:p w:rsidR="00655ACB" w:rsidRPr="00C944C0" w:rsidRDefault="00655ACB" w:rsidP="00C94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Card-stacking</w:t>
      </w:r>
      <w:r w:rsidRPr="00C944C0">
        <w:rPr>
          <w:rFonts w:ascii="Garamond" w:hAnsi="Garamond" w:cs="Garamond"/>
          <w:sz w:val="24"/>
          <w:szCs w:val="24"/>
        </w:rPr>
        <w:t xml:space="preserve"> refers to the selection and use of false, incomplete, illogical or misleading</w:t>
      </w:r>
    </w:p>
    <w:p w:rsidR="00655ACB" w:rsidRPr="00C944C0" w:rsidRDefault="00655ACB" w:rsidP="00A278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information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in order to produce a good (or bad) impression. There are no legitimate persuasive</w:t>
      </w:r>
    </w:p>
    <w:p w:rsidR="00655ACB" w:rsidRPr="00C944C0" w:rsidRDefault="00655ACB" w:rsidP="00A278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uses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of this technique.</w:t>
      </w:r>
    </w:p>
    <w:p w:rsidR="00655ACB" w:rsidRPr="00C944C0" w:rsidRDefault="00655ACB" w:rsidP="00C94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Band-wagon</w:t>
      </w:r>
      <w:r w:rsidRPr="00C944C0">
        <w:rPr>
          <w:rFonts w:ascii="Garamond" w:hAnsi="Garamond" w:cs="Garamond"/>
          <w:sz w:val="24"/>
          <w:szCs w:val="24"/>
        </w:rPr>
        <w:t xml:space="preserve"> is the name of a propaganda technique that attempts to persuade on the premise</w:t>
      </w:r>
    </w:p>
    <w:p w:rsidR="00655ACB" w:rsidRPr="00C944C0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that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everybody else is doing this. Ethically it is valid only to the extent that it is accurate.</w:t>
      </w:r>
    </w:p>
    <w:p w:rsidR="00655ACB" w:rsidRPr="00C944C0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sz w:val="24"/>
          <w:szCs w:val="24"/>
        </w:rPr>
        <w:t>Journalists and public relations practitioners use polls as a way of informing people about what</w:t>
      </w:r>
    </w:p>
    <w:p w:rsidR="00655ACB" w:rsidRPr="00C944C0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others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are doing.</w:t>
      </w:r>
    </w:p>
    <w:p w:rsidR="00655ACB" w:rsidRPr="00C944C0" w:rsidRDefault="00655ACB" w:rsidP="00C94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 xml:space="preserve">Repetition </w:t>
      </w:r>
      <w:r w:rsidRPr="00C944C0">
        <w:rPr>
          <w:rFonts w:ascii="Garamond" w:hAnsi="Garamond" w:cs="Garamond"/>
          <w:sz w:val="24"/>
          <w:szCs w:val="24"/>
        </w:rPr>
        <w:t>is the presentation of the same information over and over again. This sometimes in</w:t>
      </w:r>
    </w:p>
    <w:p w:rsidR="00655ACB" w:rsidRPr="00C944C0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known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as the big lie, an outrageous falsehood that some hearers accept when it is repeated often</w:t>
      </w:r>
      <w:r w:rsidR="00FD1CC3">
        <w:rPr>
          <w:rFonts w:ascii="Garamond" w:hAnsi="Garamond" w:cs="Garamond"/>
          <w:sz w:val="24"/>
          <w:szCs w:val="24"/>
        </w:rPr>
        <w:t xml:space="preserve"> </w:t>
      </w:r>
      <w:r w:rsidRPr="00C944C0">
        <w:rPr>
          <w:rFonts w:ascii="Garamond" w:hAnsi="Garamond" w:cs="Garamond"/>
          <w:sz w:val="24"/>
          <w:szCs w:val="24"/>
        </w:rPr>
        <w:t>enough and which is virtually impossible to defend against because it involves a conscious and</w:t>
      </w:r>
      <w:r w:rsidR="00FD1CC3">
        <w:rPr>
          <w:rFonts w:ascii="Garamond" w:hAnsi="Garamond" w:cs="Garamond"/>
          <w:sz w:val="24"/>
          <w:szCs w:val="24"/>
        </w:rPr>
        <w:t xml:space="preserve"> </w:t>
      </w:r>
      <w:r w:rsidRPr="00C944C0">
        <w:rPr>
          <w:rFonts w:ascii="Garamond" w:hAnsi="Garamond" w:cs="Garamond"/>
          <w:sz w:val="24"/>
          <w:szCs w:val="24"/>
        </w:rPr>
        <w:t>arrogant manufacturing and misuse of information.</w:t>
      </w:r>
    </w:p>
    <w:p w:rsidR="00655ACB" w:rsidRPr="00FD1CC3" w:rsidRDefault="00655ACB" w:rsidP="00FD1C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Bold assertions</w:t>
      </w:r>
      <w:r w:rsidRPr="00C944C0">
        <w:rPr>
          <w:rFonts w:ascii="Garamond" w:hAnsi="Garamond" w:cs="Garamond"/>
          <w:sz w:val="24"/>
          <w:szCs w:val="24"/>
        </w:rPr>
        <w:t xml:space="preserve"> refer to the use of dubious and exaggerated claims, such as the use of the terms</w:t>
      </w:r>
      <w:r w:rsidR="00FD1CC3">
        <w:rPr>
          <w:rFonts w:ascii="Garamond" w:hAnsi="Garamond" w:cs="Garamond"/>
          <w:sz w:val="24"/>
          <w:szCs w:val="24"/>
        </w:rPr>
        <w:t xml:space="preserve"> </w:t>
      </w:r>
      <w:r w:rsidRPr="00FD1CC3">
        <w:rPr>
          <w:rFonts w:ascii="Garamond" w:hAnsi="Garamond" w:cs="Garamond"/>
          <w:sz w:val="24"/>
          <w:szCs w:val="24"/>
        </w:rPr>
        <w:t>“undeniable” or “unquestionably,” which diverts the audience attention from the validity of the</w:t>
      </w:r>
      <w:r w:rsidR="00FD1CC3">
        <w:rPr>
          <w:rFonts w:ascii="Garamond" w:hAnsi="Garamond" w:cs="Garamond"/>
          <w:sz w:val="24"/>
          <w:szCs w:val="24"/>
        </w:rPr>
        <w:t xml:space="preserve"> </w:t>
      </w:r>
      <w:r w:rsidRPr="00FD1CC3">
        <w:rPr>
          <w:rFonts w:ascii="Garamond" w:hAnsi="Garamond" w:cs="Garamond"/>
          <w:sz w:val="24"/>
          <w:szCs w:val="24"/>
        </w:rPr>
        <w:t>information. There is no ethical justification for making unsubstantiated claims.</w:t>
      </w:r>
    </w:p>
    <w:p w:rsidR="00655ACB" w:rsidRPr="00C944C0" w:rsidRDefault="00655ACB" w:rsidP="00C94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Selective omission</w:t>
      </w:r>
      <w:r w:rsidRPr="00C944C0">
        <w:rPr>
          <w:rFonts w:ascii="Garamond" w:hAnsi="Garamond" w:cs="Garamond"/>
          <w:sz w:val="24"/>
          <w:szCs w:val="24"/>
        </w:rPr>
        <w:t xml:space="preserve"> occurs when information is one-sided; that is, when only some facts are</w:t>
      </w:r>
    </w:p>
    <w:p w:rsidR="00655ACB" w:rsidRPr="00C944C0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given</w:t>
      </w:r>
      <w:proofErr w:type="gramEnd"/>
      <w:r w:rsidRPr="00C944C0">
        <w:rPr>
          <w:rFonts w:ascii="Garamond" w:hAnsi="Garamond" w:cs="Garamond"/>
          <w:sz w:val="24"/>
          <w:szCs w:val="24"/>
        </w:rPr>
        <w:t>. The facts are true, but their incomplete nature can misle</w:t>
      </w:r>
      <w:r w:rsidR="00FD1CC3">
        <w:rPr>
          <w:rFonts w:ascii="Garamond" w:hAnsi="Garamond" w:cs="Garamond"/>
          <w:sz w:val="24"/>
          <w:szCs w:val="24"/>
        </w:rPr>
        <w:t>ad the audience. Indeed, that is</w:t>
      </w:r>
    </w:p>
    <w:p w:rsidR="00655ACB" w:rsidRPr="00C944C0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the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reason for selective omission, and because of that it has no ethical use as a persuasive</w:t>
      </w:r>
    </w:p>
    <w:p w:rsidR="00655ACB" w:rsidRPr="00C944C0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communication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technique.</w:t>
      </w:r>
    </w:p>
    <w:p w:rsidR="00655ACB" w:rsidRPr="00C944C0" w:rsidRDefault="00655ACB" w:rsidP="00C94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944C0">
        <w:rPr>
          <w:rFonts w:ascii="Garamond" w:hAnsi="Garamond" w:cs="Garamond"/>
          <w:b/>
          <w:sz w:val="24"/>
          <w:szCs w:val="24"/>
        </w:rPr>
        <w:t>Quoting out of context</w:t>
      </w:r>
      <w:r w:rsidRPr="00C944C0">
        <w:rPr>
          <w:rFonts w:ascii="Garamond" w:hAnsi="Garamond" w:cs="Garamond"/>
          <w:sz w:val="24"/>
          <w:szCs w:val="24"/>
        </w:rPr>
        <w:t xml:space="preserve"> is another propagandistic technique, a particularly reprehensible one</w:t>
      </w:r>
    </w:p>
    <w:p w:rsidR="00655ACB" w:rsidRPr="00C944C0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because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it co-opts another person in an effort to mislead. Presenting someone’s partial views</w:t>
      </w:r>
    </w:p>
    <w:p w:rsidR="00655ACB" w:rsidRPr="00C944C0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often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leaves the wrong impression on an audience. As such, it has no legitimate or ethical use in</w:t>
      </w:r>
    </w:p>
    <w:p w:rsidR="00655ACB" w:rsidRPr="00C944C0" w:rsidRDefault="00655ACB" w:rsidP="00FD1CC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sz w:val="24"/>
          <w:szCs w:val="24"/>
        </w:rPr>
      </w:pPr>
      <w:proofErr w:type="gramStart"/>
      <w:r w:rsidRPr="00C944C0">
        <w:rPr>
          <w:rFonts w:ascii="Garamond" w:hAnsi="Garamond" w:cs="Garamond"/>
          <w:sz w:val="24"/>
          <w:szCs w:val="24"/>
        </w:rPr>
        <w:t>persuasive</w:t>
      </w:r>
      <w:proofErr w:type="gramEnd"/>
      <w:r w:rsidRPr="00C944C0">
        <w:rPr>
          <w:rFonts w:ascii="Garamond" w:hAnsi="Garamond" w:cs="Garamond"/>
          <w:sz w:val="24"/>
          <w:szCs w:val="24"/>
        </w:rPr>
        <w:t xml:space="preserve"> communication.</w:t>
      </w:r>
    </w:p>
    <w:sectPr w:rsidR="00655ACB" w:rsidRPr="00C944C0" w:rsidSect="00E3126A">
      <w:pgSz w:w="12240" w:h="15840"/>
      <w:pgMar w:top="54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605"/>
    <w:multiLevelType w:val="hybridMultilevel"/>
    <w:tmpl w:val="DDF0C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952669"/>
    <w:multiLevelType w:val="hybridMultilevel"/>
    <w:tmpl w:val="781C2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76D4"/>
    <w:multiLevelType w:val="hybridMultilevel"/>
    <w:tmpl w:val="3676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F0F21"/>
    <w:multiLevelType w:val="hybridMultilevel"/>
    <w:tmpl w:val="81B43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lvl w:ilvl="0" w:tplc="04090019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CB"/>
    <w:rsid w:val="000D5E4B"/>
    <w:rsid w:val="003B637C"/>
    <w:rsid w:val="003D1412"/>
    <w:rsid w:val="004E4D35"/>
    <w:rsid w:val="00524D14"/>
    <w:rsid w:val="00546C25"/>
    <w:rsid w:val="00655ACB"/>
    <w:rsid w:val="008220C1"/>
    <w:rsid w:val="00A2781C"/>
    <w:rsid w:val="00A351A6"/>
    <w:rsid w:val="00B335FE"/>
    <w:rsid w:val="00C647B7"/>
    <w:rsid w:val="00C944C0"/>
    <w:rsid w:val="00CB5998"/>
    <w:rsid w:val="00CE4077"/>
    <w:rsid w:val="00E3126A"/>
    <w:rsid w:val="00F96E76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6</cp:revision>
  <cp:lastPrinted>2015-02-02T21:00:00Z</cp:lastPrinted>
  <dcterms:created xsi:type="dcterms:W3CDTF">2015-01-23T03:11:00Z</dcterms:created>
  <dcterms:modified xsi:type="dcterms:W3CDTF">2015-02-02T21:16:00Z</dcterms:modified>
</cp:coreProperties>
</file>